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A9D4B" w14:textId="4483ECFE" w:rsidR="00CC0780" w:rsidRDefault="00CC0780">
      <w:pPr>
        <w:rPr>
          <w:noProof/>
          <w:lang w:eastAsia="en-CA"/>
        </w:rPr>
      </w:pPr>
      <w:r>
        <w:rPr>
          <w:noProof/>
          <w:lang w:eastAsia="en-CA"/>
        </w:rPr>
        <mc:AlternateContent>
          <mc:Choice Requires="wps">
            <w:drawing>
              <wp:anchor distT="0" distB="0" distL="114300" distR="114300" simplePos="0" relativeHeight="251661312" behindDoc="0" locked="0" layoutInCell="1" allowOverlap="1" wp14:anchorId="5FB50247" wp14:editId="2136CF26">
                <wp:simplePos x="0" y="0"/>
                <wp:positionH relativeFrom="margin">
                  <wp:posOffset>2018665</wp:posOffset>
                </wp:positionH>
                <wp:positionV relativeFrom="paragraph">
                  <wp:posOffset>-510963</wp:posOffset>
                </wp:positionV>
                <wp:extent cx="1828800" cy="542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28800" cy="542925"/>
                        </a:xfrm>
                        <a:prstGeom prst="rect">
                          <a:avLst/>
                        </a:prstGeom>
                        <a:noFill/>
                        <a:ln>
                          <a:noFill/>
                        </a:ln>
                        <a:effectLst/>
                      </wps:spPr>
                      <wps:txbx>
                        <w:txbxContent>
                          <w:p w14:paraId="63517C9C" w14:textId="7B449A0D" w:rsidR="005F3C02" w:rsidRPr="00B16FE5" w:rsidRDefault="000531AE" w:rsidP="005F3C02">
                            <w:pPr>
                              <w:jc w:val="center"/>
                              <w:rPr>
                                <w:rFonts w:ascii="Arial" w:hAnsi="Arial"/>
                                <w:bCs/>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Cs/>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BBQ Agreement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B50247" id="_x0000_t202" coordsize="21600,21600" o:spt="202" path="m,l,21600r21600,l21600,xe">
                <v:stroke joinstyle="miter"/>
                <v:path gradientshapeok="t" o:connecttype="rect"/>
              </v:shapetype>
              <v:shape id="Text Box 3" o:spid="_x0000_s1026" type="#_x0000_t202" style="position:absolute;margin-left:158.95pt;margin-top:-40.25pt;width:2in;height:42.7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" filled="f" stroked="f">
                <v:textbox>
                  <w:txbxContent>
                    <w:p w14:paraId="63517C9C" w14:textId="7B449A0D" w:rsidR="005F3C02" w:rsidRPr="00B16FE5" w:rsidRDefault="000531AE" w:rsidP="005F3C02">
                      <w:pPr>
                        <w:jc w:val="center"/>
                        <w:rPr>
                          <w:rFonts w:ascii="Arial" w:hAnsi="Arial"/>
                          <w:bCs/>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Cs/>
                          <w:color w:val="FFFFFF" w:themeColor="background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BBQ Agreement</w:t>
                      </w:r>
                    </w:p>
                  </w:txbxContent>
                </v:textbox>
                <w10:wrap anchorx="margin"/>
              </v:shape>
            </w:pict>
          </mc:Fallback>
        </mc:AlternateContent>
      </w:r>
      <w:r>
        <w:rPr>
          <w:noProof/>
          <w:lang w:eastAsia="en-CA"/>
        </w:rPr>
        <w:drawing>
          <wp:anchor distT="0" distB="0" distL="114300" distR="114300" simplePos="0" relativeHeight="251668480" behindDoc="1" locked="0" layoutInCell="1" allowOverlap="1" wp14:anchorId="1D07D566" wp14:editId="7F710727">
            <wp:simplePos x="0" y="0"/>
            <wp:positionH relativeFrom="page">
              <wp:posOffset>914400</wp:posOffset>
            </wp:positionH>
            <wp:positionV relativeFrom="page">
              <wp:posOffset>63077</wp:posOffset>
            </wp:positionV>
            <wp:extent cx="5943600" cy="1426464"/>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cstate="print">
                      <a:extLst>
                        <a:ext uri="{28A0092B-C50C-407E-A947-70E740481C1C}">
                          <a14:useLocalDpi xmlns:a14="http://schemas.microsoft.com/office/drawing/2010/main" val="0"/>
                        </a:ext>
                      </a:extLst>
                    </a:blip>
                    <a:srcRect t="2752" b="78651"/>
                    <a:stretch/>
                  </pic:blipFill>
                  <pic:spPr bwMode="auto">
                    <a:xfrm>
                      <a:off x="0" y="0"/>
                      <a:ext cx="5943600" cy="14264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E4BCB0" w14:textId="32DC7E71" w:rsidR="005F3C02" w:rsidRDefault="005F3C02"/>
    <w:p w14:paraId="6C276B8D" w14:textId="77777777" w:rsidR="005F3C02" w:rsidRDefault="005F3C02"/>
    <w:p w14:paraId="39653C8F" w14:textId="417536DD" w:rsidR="000531AE" w:rsidRPr="009131F8" w:rsidRDefault="000531AE">
      <w:pPr>
        <w:rPr>
          <w:rFonts w:ascii="Arial" w:hAnsi="Arial"/>
        </w:rPr>
      </w:pPr>
      <w:r w:rsidRPr="009131F8">
        <w:rPr>
          <w:rFonts w:ascii="Arial" w:hAnsi="Arial"/>
        </w:rPr>
        <w:t>Name of Organization ___________________________________________________</w:t>
      </w:r>
    </w:p>
    <w:p w14:paraId="0FE20D15" w14:textId="6E1C8E48" w:rsidR="000531AE" w:rsidRPr="009131F8" w:rsidRDefault="000531AE">
      <w:pPr>
        <w:rPr>
          <w:rFonts w:ascii="Arial" w:hAnsi="Arial"/>
        </w:rPr>
      </w:pPr>
    </w:p>
    <w:p w14:paraId="588B4E13" w14:textId="18531EC9" w:rsidR="000531AE" w:rsidRPr="009131F8" w:rsidRDefault="000531AE">
      <w:pPr>
        <w:rPr>
          <w:rFonts w:ascii="Arial" w:hAnsi="Arial"/>
        </w:rPr>
      </w:pPr>
      <w:r w:rsidRPr="009131F8">
        <w:rPr>
          <w:rFonts w:ascii="Arial" w:hAnsi="Arial"/>
        </w:rPr>
        <w:t>Contact Person _________________________________________________________</w:t>
      </w:r>
    </w:p>
    <w:p w14:paraId="7882F23E" w14:textId="52941E65" w:rsidR="000531AE" w:rsidRPr="009131F8" w:rsidRDefault="000531AE">
      <w:pPr>
        <w:rPr>
          <w:rFonts w:ascii="Arial" w:hAnsi="Arial"/>
        </w:rPr>
      </w:pPr>
    </w:p>
    <w:p w14:paraId="175EFBDC" w14:textId="47E5879B" w:rsidR="000531AE" w:rsidRPr="009131F8" w:rsidRDefault="000531AE">
      <w:pPr>
        <w:rPr>
          <w:rFonts w:ascii="Arial" w:hAnsi="Arial"/>
        </w:rPr>
      </w:pPr>
      <w:r w:rsidRPr="009131F8">
        <w:rPr>
          <w:rFonts w:ascii="Arial" w:hAnsi="Arial"/>
        </w:rPr>
        <w:t>Phone Number __________________</w:t>
      </w:r>
      <w:proofErr w:type="gramStart"/>
      <w:r w:rsidRPr="009131F8">
        <w:rPr>
          <w:rFonts w:ascii="Arial" w:hAnsi="Arial"/>
        </w:rPr>
        <w:t>_  Email</w:t>
      </w:r>
      <w:proofErr w:type="gramEnd"/>
      <w:r w:rsidRPr="009131F8">
        <w:rPr>
          <w:rFonts w:ascii="Arial" w:hAnsi="Arial"/>
        </w:rPr>
        <w:t xml:space="preserve"> ________________________________</w:t>
      </w:r>
    </w:p>
    <w:p w14:paraId="2F7742C4" w14:textId="0D492209" w:rsidR="000531AE" w:rsidRPr="009131F8" w:rsidRDefault="000531AE">
      <w:pPr>
        <w:rPr>
          <w:rFonts w:ascii="Arial" w:hAnsi="Arial"/>
        </w:rPr>
      </w:pPr>
    </w:p>
    <w:p w14:paraId="49AB7C06" w14:textId="45C8E0E4" w:rsidR="000531AE" w:rsidRPr="009131F8" w:rsidRDefault="000531AE">
      <w:pPr>
        <w:rPr>
          <w:rFonts w:ascii="Arial" w:hAnsi="Arial"/>
        </w:rPr>
      </w:pPr>
      <w:r w:rsidRPr="009131F8">
        <w:rPr>
          <w:rFonts w:ascii="Arial" w:hAnsi="Arial"/>
        </w:rPr>
        <w:t>Date of BBQ _____________________</w:t>
      </w:r>
      <w:proofErr w:type="gramStart"/>
      <w:r w:rsidRPr="009131F8">
        <w:rPr>
          <w:rFonts w:ascii="Arial" w:hAnsi="Arial"/>
        </w:rPr>
        <w:t>_  Location</w:t>
      </w:r>
      <w:proofErr w:type="gramEnd"/>
      <w:r w:rsidRPr="009131F8">
        <w:rPr>
          <w:rFonts w:ascii="Arial" w:hAnsi="Arial"/>
        </w:rPr>
        <w:t xml:space="preserve"> _____________________________</w:t>
      </w:r>
    </w:p>
    <w:p w14:paraId="31FFC9B7" w14:textId="3CEA3D16" w:rsidR="000531AE" w:rsidRPr="009131F8" w:rsidRDefault="000531AE">
      <w:pPr>
        <w:rPr>
          <w:rFonts w:ascii="Arial" w:hAnsi="Arial"/>
        </w:rPr>
      </w:pPr>
    </w:p>
    <w:p w14:paraId="25346D7F" w14:textId="032D02A4" w:rsidR="00193DC3" w:rsidRDefault="00193DC3">
      <w:pPr>
        <w:rPr>
          <w:rFonts w:ascii="Arial" w:hAnsi="Arial"/>
        </w:rPr>
      </w:pPr>
      <w:r w:rsidRPr="009131F8">
        <w:rPr>
          <w:rFonts w:ascii="Arial" w:hAnsi="Arial"/>
        </w:rPr>
        <w:t xml:space="preserve">The Meadow Lake Co-op has agreed to </w:t>
      </w:r>
      <w:r w:rsidR="005438E5">
        <w:rPr>
          <w:rFonts w:ascii="Arial" w:hAnsi="Arial"/>
        </w:rPr>
        <w:t>rent</w:t>
      </w:r>
      <w:r w:rsidRPr="009131F8">
        <w:rPr>
          <w:rFonts w:ascii="Arial" w:hAnsi="Arial"/>
        </w:rPr>
        <w:t xml:space="preserve"> to ______________________________ (the Organization), </w:t>
      </w:r>
      <w:r w:rsidR="005438E5">
        <w:rPr>
          <w:rFonts w:ascii="Arial" w:hAnsi="Arial"/>
        </w:rPr>
        <w:t xml:space="preserve">for the sum of One Hundred ($100.00) Dollars </w:t>
      </w:r>
      <w:r w:rsidRPr="009131F8">
        <w:rPr>
          <w:rFonts w:ascii="Arial" w:hAnsi="Arial"/>
        </w:rPr>
        <w:t xml:space="preserve">and the Organization has agreed to </w:t>
      </w:r>
      <w:r w:rsidR="00A57E9A">
        <w:rPr>
          <w:rFonts w:ascii="Arial" w:hAnsi="Arial"/>
        </w:rPr>
        <w:t xml:space="preserve">receive </w:t>
      </w:r>
      <w:r w:rsidRPr="009131F8">
        <w:rPr>
          <w:rFonts w:ascii="Arial" w:hAnsi="Arial"/>
        </w:rPr>
        <w:t>from the Meadow Lake Co-op the Co-op BBQ, subject to the terms, covenants, and conditions contained in this Agreement.</w:t>
      </w:r>
    </w:p>
    <w:p w14:paraId="16AB4049" w14:textId="77777777" w:rsidR="00E23389" w:rsidRPr="009131F8" w:rsidRDefault="00E23389">
      <w:pPr>
        <w:rPr>
          <w:rFonts w:ascii="Arial" w:hAnsi="Arial"/>
        </w:rPr>
      </w:pPr>
    </w:p>
    <w:p w14:paraId="6D8AC91B" w14:textId="77777777" w:rsidR="00193DC3" w:rsidRPr="009131F8" w:rsidRDefault="00193DC3">
      <w:pPr>
        <w:rPr>
          <w:rFonts w:ascii="Arial" w:hAnsi="Arial"/>
        </w:rPr>
      </w:pPr>
    </w:p>
    <w:p w14:paraId="01364A0A" w14:textId="32CAF816" w:rsidR="000531AE" w:rsidRPr="009131F8" w:rsidRDefault="00AC208F" w:rsidP="00193DC3">
      <w:pPr>
        <w:pStyle w:val="ListParagraph"/>
        <w:numPr>
          <w:ilvl w:val="0"/>
          <w:numId w:val="23"/>
        </w:numPr>
        <w:rPr>
          <w:rFonts w:ascii="Arial" w:hAnsi="Arial" w:cs="Arial"/>
          <w:sz w:val="24"/>
        </w:rPr>
      </w:pPr>
      <w:proofErr w:type="gramStart"/>
      <w:r w:rsidRPr="009131F8">
        <w:rPr>
          <w:rFonts w:ascii="Arial" w:hAnsi="Arial" w:cs="Arial"/>
          <w:b/>
          <w:sz w:val="24"/>
          <w:u w:val="single"/>
        </w:rPr>
        <w:t xml:space="preserve">Schedules </w:t>
      </w:r>
      <w:r w:rsidRPr="009131F8">
        <w:rPr>
          <w:rFonts w:ascii="Arial" w:hAnsi="Arial" w:cs="Arial"/>
          <w:sz w:val="24"/>
        </w:rPr>
        <w:t xml:space="preserve"> The</w:t>
      </w:r>
      <w:proofErr w:type="gramEnd"/>
      <w:r w:rsidRPr="009131F8">
        <w:rPr>
          <w:rFonts w:ascii="Arial" w:hAnsi="Arial" w:cs="Arial"/>
          <w:sz w:val="24"/>
        </w:rPr>
        <w:t xml:space="preserve"> following Schedules form part of this Agreement:</w:t>
      </w:r>
    </w:p>
    <w:p w14:paraId="2314B759" w14:textId="653A4F6B" w:rsidR="00AC208F" w:rsidRPr="009131F8" w:rsidRDefault="00AC208F" w:rsidP="00193DC3">
      <w:pPr>
        <w:pStyle w:val="ListParagraph"/>
        <w:numPr>
          <w:ilvl w:val="1"/>
          <w:numId w:val="23"/>
        </w:numPr>
        <w:rPr>
          <w:rFonts w:ascii="Arial" w:hAnsi="Arial" w:cs="Arial"/>
          <w:sz w:val="24"/>
        </w:rPr>
      </w:pPr>
      <w:r w:rsidRPr="009131F8">
        <w:rPr>
          <w:rFonts w:ascii="Arial" w:hAnsi="Arial" w:cs="Arial"/>
          <w:sz w:val="24"/>
        </w:rPr>
        <w:t>Schedule “A” – Additional Terms</w:t>
      </w:r>
    </w:p>
    <w:p w14:paraId="77B54C2D" w14:textId="7F41F948" w:rsidR="00AC208F" w:rsidRPr="009131F8" w:rsidRDefault="00AC208F" w:rsidP="00193DC3">
      <w:pPr>
        <w:pStyle w:val="ListParagraph"/>
        <w:numPr>
          <w:ilvl w:val="1"/>
          <w:numId w:val="23"/>
        </w:numPr>
        <w:rPr>
          <w:rFonts w:ascii="Arial" w:hAnsi="Arial" w:cs="Arial"/>
          <w:sz w:val="24"/>
        </w:rPr>
      </w:pPr>
      <w:r w:rsidRPr="009131F8">
        <w:rPr>
          <w:rFonts w:ascii="Arial" w:hAnsi="Arial" w:cs="Arial"/>
          <w:sz w:val="24"/>
        </w:rPr>
        <w:t xml:space="preserve">Schedule “B” – Barbeque </w:t>
      </w:r>
      <w:r w:rsidR="00A57E9A">
        <w:rPr>
          <w:rFonts w:ascii="Arial" w:hAnsi="Arial" w:cs="Arial"/>
          <w:sz w:val="24"/>
        </w:rPr>
        <w:t>Pick up and Drop off Form</w:t>
      </w:r>
    </w:p>
    <w:p w14:paraId="1F662D6F" w14:textId="189A81A4" w:rsidR="00EC1CF5" w:rsidRDefault="00AC208F" w:rsidP="00A57E9A">
      <w:pPr>
        <w:pStyle w:val="ListParagraph"/>
        <w:numPr>
          <w:ilvl w:val="1"/>
          <w:numId w:val="23"/>
        </w:numPr>
        <w:rPr>
          <w:rFonts w:ascii="Arial" w:hAnsi="Arial" w:cs="Arial"/>
          <w:sz w:val="24"/>
        </w:rPr>
      </w:pPr>
      <w:r w:rsidRPr="009131F8">
        <w:rPr>
          <w:rFonts w:ascii="Arial" w:hAnsi="Arial" w:cs="Arial"/>
          <w:sz w:val="24"/>
        </w:rPr>
        <w:t>Schedule “C” – Safe Operating Procedures</w:t>
      </w:r>
    </w:p>
    <w:p w14:paraId="7A6C39B4" w14:textId="42CDFD65" w:rsidR="00A57E9A" w:rsidRDefault="00A57E9A" w:rsidP="00A57E9A">
      <w:pPr>
        <w:pStyle w:val="ListParagraph"/>
        <w:ind w:left="1440"/>
        <w:rPr>
          <w:rFonts w:ascii="Arial" w:hAnsi="Arial" w:cs="Arial"/>
          <w:sz w:val="24"/>
        </w:rPr>
      </w:pPr>
    </w:p>
    <w:p w14:paraId="737EF377" w14:textId="77777777" w:rsidR="00E23389" w:rsidRPr="00A57E9A" w:rsidRDefault="00E23389" w:rsidP="00A57E9A">
      <w:pPr>
        <w:pStyle w:val="ListParagraph"/>
        <w:ind w:left="1440"/>
        <w:rPr>
          <w:rFonts w:ascii="Arial" w:hAnsi="Arial" w:cs="Arial"/>
          <w:sz w:val="24"/>
        </w:rPr>
      </w:pPr>
    </w:p>
    <w:p w14:paraId="28C2009F" w14:textId="251B92E6" w:rsidR="00EC1CF5" w:rsidRDefault="00EC1CF5" w:rsidP="00193DC3">
      <w:pPr>
        <w:pStyle w:val="ListParagraph"/>
        <w:numPr>
          <w:ilvl w:val="0"/>
          <w:numId w:val="23"/>
        </w:numPr>
        <w:rPr>
          <w:rFonts w:ascii="Arial" w:hAnsi="Arial" w:cs="Arial"/>
          <w:sz w:val="24"/>
        </w:rPr>
      </w:pPr>
      <w:r w:rsidRPr="009131F8">
        <w:rPr>
          <w:rFonts w:ascii="Arial" w:hAnsi="Arial" w:cs="Arial"/>
          <w:b/>
          <w:sz w:val="24"/>
          <w:u w:val="single"/>
        </w:rPr>
        <w:t xml:space="preserve">Safe Operating </w:t>
      </w:r>
      <w:proofErr w:type="gramStart"/>
      <w:r w:rsidRPr="009131F8">
        <w:rPr>
          <w:rFonts w:ascii="Arial" w:hAnsi="Arial" w:cs="Arial"/>
          <w:b/>
          <w:sz w:val="24"/>
          <w:u w:val="single"/>
        </w:rPr>
        <w:t>Procedures</w:t>
      </w:r>
      <w:r w:rsidRPr="009131F8">
        <w:rPr>
          <w:rFonts w:ascii="Arial" w:hAnsi="Arial" w:cs="Arial"/>
          <w:sz w:val="24"/>
        </w:rPr>
        <w:t xml:space="preserve">  The</w:t>
      </w:r>
      <w:proofErr w:type="gramEnd"/>
      <w:r w:rsidRPr="009131F8">
        <w:rPr>
          <w:rFonts w:ascii="Arial" w:hAnsi="Arial" w:cs="Arial"/>
          <w:sz w:val="24"/>
        </w:rPr>
        <w:t xml:space="preserve"> organization agree</w:t>
      </w:r>
      <w:r w:rsidR="00AB1D8C">
        <w:rPr>
          <w:rFonts w:ascii="Arial" w:hAnsi="Arial" w:cs="Arial"/>
          <w:sz w:val="24"/>
        </w:rPr>
        <w:t>s</w:t>
      </w:r>
      <w:r w:rsidRPr="009131F8">
        <w:rPr>
          <w:rFonts w:ascii="Arial" w:hAnsi="Arial" w:cs="Arial"/>
          <w:sz w:val="24"/>
        </w:rPr>
        <w:t xml:space="preserve"> to read and comply with the Safe Operating Procedures attached in Schedule “C” and with all instructions related to transportation, storage and operation of the BBQ.</w:t>
      </w:r>
    </w:p>
    <w:p w14:paraId="2DDF5A45" w14:textId="343C47D5" w:rsidR="002C426E" w:rsidRPr="002C426E" w:rsidRDefault="002C426E" w:rsidP="00E23389">
      <w:pPr>
        <w:jc w:val="center"/>
        <w:rPr>
          <w:rFonts w:ascii="Arial" w:hAnsi="Arial"/>
          <w:b/>
          <w:bCs/>
        </w:rPr>
      </w:pPr>
      <w:r w:rsidRPr="00E23389">
        <w:rPr>
          <w:rFonts w:ascii="Arial" w:hAnsi="Arial"/>
          <w:b/>
          <w:bCs/>
          <w:sz w:val="40"/>
          <w:szCs w:val="40"/>
        </w:rPr>
        <w:t>All food used for the BBQ event must be purchase from the Meadow Lake Co-op!</w:t>
      </w:r>
    </w:p>
    <w:p w14:paraId="2C88774B" w14:textId="4A1360D5" w:rsidR="00EC1CF5" w:rsidRPr="009131F8" w:rsidRDefault="00EC1CF5" w:rsidP="00EC1CF5">
      <w:pPr>
        <w:rPr>
          <w:rFonts w:ascii="Arial" w:hAnsi="Arial"/>
        </w:rPr>
      </w:pPr>
    </w:p>
    <w:p w14:paraId="04FB893A" w14:textId="684F0C05" w:rsidR="002C426E" w:rsidRDefault="002C426E" w:rsidP="00EC1CF5">
      <w:pPr>
        <w:rPr>
          <w:rFonts w:ascii="Arial" w:hAnsi="Arial"/>
        </w:rPr>
      </w:pPr>
    </w:p>
    <w:p w14:paraId="3B8D1C52" w14:textId="77777777" w:rsidR="00E23389" w:rsidRDefault="00E23389" w:rsidP="00EC1CF5">
      <w:pPr>
        <w:rPr>
          <w:rFonts w:ascii="Arial" w:hAnsi="Arial"/>
        </w:rPr>
      </w:pPr>
    </w:p>
    <w:p w14:paraId="6476A990" w14:textId="125FEC5E" w:rsidR="00EC1CF5" w:rsidRPr="009131F8" w:rsidRDefault="00EC1CF5" w:rsidP="00EC1CF5">
      <w:pPr>
        <w:rPr>
          <w:rFonts w:ascii="Arial" w:hAnsi="Arial"/>
        </w:rPr>
      </w:pPr>
      <w:r w:rsidRPr="009131F8">
        <w:rPr>
          <w:rFonts w:ascii="Arial" w:hAnsi="Arial"/>
        </w:rPr>
        <w:t>Date: _______________________</w:t>
      </w:r>
    </w:p>
    <w:p w14:paraId="789C9CED" w14:textId="77777777" w:rsidR="00EC1CF5" w:rsidRPr="009131F8" w:rsidRDefault="00EC1CF5" w:rsidP="00EC1CF5">
      <w:pPr>
        <w:rPr>
          <w:rFonts w:ascii="Arial" w:hAnsi="Arial"/>
        </w:rPr>
      </w:pPr>
    </w:p>
    <w:p w14:paraId="708B723F" w14:textId="77777777" w:rsidR="002C426E" w:rsidRDefault="002C426E" w:rsidP="00EC1CF5">
      <w:pPr>
        <w:rPr>
          <w:rFonts w:ascii="Arial" w:hAnsi="Arial"/>
        </w:rPr>
      </w:pPr>
    </w:p>
    <w:p w14:paraId="651B84D1" w14:textId="40CC1697" w:rsidR="00EC1CF5" w:rsidRPr="009131F8" w:rsidRDefault="00EC1CF5" w:rsidP="00EC1CF5">
      <w:pPr>
        <w:rPr>
          <w:rFonts w:ascii="Arial" w:hAnsi="Arial"/>
        </w:rPr>
      </w:pPr>
      <w:r w:rsidRPr="009131F8">
        <w:rPr>
          <w:rFonts w:ascii="Arial" w:hAnsi="Arial"/>
        </w:rPr>
        <w:t>____________________________</w:t>
      </w:r>
      <w:r w:rsidRPr="009131F8">
        <w:rPr>
          <w:rFonts w:ascii="Arial" w:hAnsi="Arial"/>
        </w:rPr>
        <w:tab/>
      </w:r>
      <w:r w:rsidRPr="009131F8">
        <w:rPr>
          <w:rFonts w:ascii="Arial" w:hAnsi="Arial"/>
        </w:rPr>
        <w:tab/>
        <w:t>________________________________</w:t>
      </w:r>
    </w:p>
    <w:p w14:paraId="173F2AB9" w14:textId="4D1E3953" w:rsidR="00CA60D3" w:rsidRPr="009131F8" w:rsidRDefault="00EC1CF5" w:rsidP="00EC1CF5">
      <w:pPr>
        <w:rPr>
          <w:rFonts w:ascii="Arial" w:hAnsi="Arial"/>
        </w:rPr>
      </w:pPr>
      <w:r w:rsidRPr="009131F8">
        <w:rPr>
          <w:rFonts w:ascii="Arial" w:hAnsi="Arial"/>
        </w:rPr>
        <w:t>Meadow Lake Co-op</w:t>
      </w:r>
      <w:r w:rsidRPr="009131F8">
        <w:rPr>
          <w:rFonts w:ascii="Arial" w:hAnsi="Arial"/>
        </w:rPr>
        <w:tab/>
      </w:r>
      <w:r w:rsidRPr="009131F8">
        <w:rPr>
          <w:rFonts w:ascii="Arial" w:hAnsi="Arial"/>
        </w:rPr>
        <w:tab/>
      </w:r>
      <w:r w:rsidRPr="009131F8">
        <w:rPr>
          <w:rFonts w:ascii="Arial" w:hAnsi="Arial"/>
        </w:rPr>
        <w:tab/>
      </w:r>
      <w:r w:rsidRPr="009131F8">
        <w:rPr>
          <w:rFonts w:ascii="Arial" w:hAnsi="Arial"/>
        </w:rPr>
        <w:tab/>
        <w:t xml:space="preserve">Organization </w:t>
      </w:r>
      <w:r w:rsidR="008F0F54" w:rsidRPr="009131F8">
        <w:rPr>
          <w:rFonts w:ascii="Arial" w:hAnsi="Arial"/>
        </w:rPr>
        <w:t>R</w:t>
      </w:r>
      <w:r w:rsidRPr="009131F8">
        <w:rPr>
          <w:rFonts w:ascii="Arial" w:hAnsi="Arial"/>
        </w:rPr>
        <w:t>epresentative</w:t>
      </w:r>
    </w:p>
    <w:p w14:paraId="754ABC57" w14:textId="77777777" w:rsidR="00A57E9A" w:rsidRDefault="00A57E9A">
      <w:pPr>
        <w:spacing w:after="160" w:line="259" w:lineRule="auto"/>
        <w:rPr>
          <w:rFonts w:ascii="Arial" w:hAnsi="Arial"/>
        </w:rPr>
      </w:pPr>
      <w:r>
        <w:rPr>
          <w:rFonts w:ascii="Arial" w:hAnsi="Arial"/>
        </w:rPr>
        <w:br w:type="page"/>
      </w:r>
    </w:p>
    <w:p w14:paraId="50D689BC" w14:textId="24EEB962" w:rsidR="00CA60D3" w:rsidRPr="009131F8" w:rsidRDefault="00BD4056">
      <w:pPr>
        <w:spacing w:after="160" w:line="259" w:lineRule="auto"/>
        <w:rPr>
          <w:rFonts w:ascii="Arial" w:hAnsi="Arial"/>
        </w:rPr>
      </w:pPr>
      <w:r w:rsidRPr="009131F8">
        <w:rPr>
          <w:rFonts w:ascii="Arial" w:hAnsi="Arial"/>
          <w:noProof/>
        </w:rPr>
        <w:lastRenderedPageBreak/>
        <mc:AlternateContent>
          <mc:Choice Requires="wps">
            <w:drawing>
              <wp:anchor distT="45720" distB="45720" distL="114300" distR="114300" simplePos="0" relativeHeight="251663360" behindDoc="0" locked="0" layoutInCell="1" allowOverlap="1" wp14:anchorId="6977C4B8" wp14:editId="25F5F639">
                <wp:simplePos x="0" y="0"/>
                <wp:positionH relativeFrom="margin">
                  <wp:align>right</wp:align>
                </wp:positionH>
                <wp:positionV relativeFrom="paragraph">
                  <wp:posOffset>0</wp:posOffset>
                </wp:positionV>
                <wp:extent cx="591502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88E4F0"/>
                        </a:solidFill>
                        <a:ln w="9525">
                          <a:solidFill>
                            <a:srgbClr val="000000"/>
                          </a:solidFill>
                          <a:miter lim="800000"/>
                          <a:headEnd/>
                          <a:tailEnd/>
                        </a:ln>
                      </wps:spPr>
                      <wps:txbx>
                        <w:txbxContent>
                          <w:p w14:paraId="7F6E1989" w14:textId="2AF188E4" w:rsidR="00BD4056" w:rsidRPr="00BD4056" w:rsidRDefault="00BD4056" w:rsidP="00BD4056">
                            <w:pPr>
                              <w:jc w:val="center"/>
                              <w:rPr>
                                <w:b/>
                              </w:rPr>
                            </w:pPr>
                            <w:r w:rsidRPr="00BD4056">
                              <w:rPr>
                                <w:b/>
                              </w:rPr>
                              <w:t>Schedule “A” – Additional Terms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77C4B8" id="Text Box 2" o:spid="_x0000_s1027" type="#_x0000_t202" style="position:absolute;margin-left:414.55pt;margin-top:0;width:465.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" fillcolor="#88e4f0">
                <v:textbox style="mso-fit-shape-to-text:t">
                  <w:txbxContent>
                    <w:p w14:paraId="7F6E1989" w14:textId="2AF188E4" w:rsidR="00BD4056" w:rsidRPr="00BD4056" w:rsidRDefault="00BD4056" w:rsidP="00BD4056">
                      <w:pPr>
                        <w:jc w:val="center"/>
                        <w:rPr>
                          <w:b/>
                        </w:rPr>
                      </w:pPr>
                      <w:r w:rsidRPr="00BD4056">
                        <w:rPr>
                          <w:b/>
                        </w:rPr>
                        <w:t>Schedule “A” – Additional Terms</w:t>
                      </w:r>
                    </w:p>
                  </w:txbxContent>
                </v:textbox>
                <w10:wrap type="square" anchorx="margin"/>
              </v:shape>
            </w:pict>
          </mc:Fallback>
        </mc:AlternateContent>
      </w:r>
    </w:p>
    <w:p w14:paraId="2B7FC023" w14:textId="2BD00181" w:rsidR="00BD4056" w:rsidRPr="009131F8" w:rsidRDefault="00BD4056" w:rsidP="00BD4056">
      <w:pPr>
        <w:pStyle w:val="ListParagraph"/>
        <w:numPr>
          <w:ilvl w:val="0"/>
          <w:numId w:val="24"/>
        </w:numPr>
        <w:rPr>
          <w:rFonts w:ascii="Arial" w:hAnsi="Arial" w:cs="Arial"/>
          <w:b/>
          <w:sz w:val="24"/>
          <w:u w:val="single"/>
        </w:rPr>
      </w:pPr>
      <w:r w:rsidRPr="009131F8">
        <w:rPr>
          <w:rFonts w:ascii="Arial" w:hAnsi="Arial" w:cs="Arial"/>
          <w:b/>
          <w:sz w:val="24"/>
          <w:u w:val="single"/>
        </w:rPr>
        <w:t>Insurance, Operating Costs and Repairs</w:t>
      </w:r>
    </w:p>
    <w:p w14:paraId="65D68A34" w14:textId="2F3C9AE6" w:rsidR="00BD4056" w:rsidRPr="009131F8" w:rsidRDefault="00BD4056" w:rsidP="00BD4056">
      <w:pPr>
        <w:pStyle w:val="ListParagraph"/>
        <w:numPr>
          <w:ilvl w:val="1"/>
          <w:numId w:val="24"/>
        </w:numPr>
        <w:rPr>
          <w:rFonts w:ascii="Arial" w:hAnsi="Arial" w:cs="Arial"/>
          <w:sz w:val="24"/>
        </w:rPr>
      </w:pPr>
      <w:r w:rsidRPr="009131F8">
        <w:rPr>
          <w:rFonts w:ascii="Arial" w:hAnsi="Arial" w:cs="Arial"/>
          <w:sz w:val="24"/>
        </w:rPr>
        <w:t>Exercise reasonable care in the use of the BBQ and keep the BBQ in a condition equivalent to its condition as when it was picked up from the Meadow Lake Co-op Service Centre.  Reasonable wear and tear accepted.  It must be returned in fully operative condition and in good working order and ready for us</w:t>
      </w:r>
      <w:r w:rsidR="002B75C3">
        <w:rPr>
          <w:rFonts w:ascii="Arial" w:hAnsi="Arial" w:cs="Arial"/>
          <w:sz w:val="24"/>
        </w:rPr>
        <w:t>e</w:t>
      </w:r>
      <w:r w:rsidRPr="009131F8">
        <w:rPr>
          <w:rFonts w:ascii="Arial" w:hAnsi="Arial" w:cs="Arial"/>
          <w:sz w:val="24"/>
        </w:rPr>
        <w:t xml:space="preserve"> by the next </w:t>
      </w:r>
      <w:r w:rsidR="002B75C3">
        <w:rPr>
          <w:rFonts w:ascii="Arial" w:hAnsi="Arial" w:cs="Arial"/>
          <w:sz w:val="24"/>
        </w:rPr>
        <w:t>organization</w:t>
      </w:r>
      <w:r w:rsidRPr="009131F8">
        <w:rPr>
          <w:rFonts w:ascii="Arial" w:hAnsi="Arial" w:cs="Arial"/>
          <w:sz w:val="24"/>
        </w:rPr>
        <w:t>.</w:t>
      </w:r>
    </w:p>
    <w:p w14:paraId="351DD9DE" w14:textId="77777777" w:rsidR="008C1C41" w:rsidRPr="009131F8" w:rsidRDefault="008C1C41" w:rsidP="008C1C41">
      <w:pPr>
        <w:pStyle w:val="ListParagraph"/>
        <w:ind w:left="792"/>
        <w:rPr>
          <w:rFonts w:ascii="Arial" w:hAnsi="Arial" w:cs="Arial"/>
          <w:sz w:val="24"/>
        </w:rPr>
      </w:pPr>
    </w:p>
    <w:p w14:paraId="4302C0E7" w14:textId="5D660FAC" w:rsidR="00632C0F" w:rsidRPr="009131F8" w:rsidRDefault="00632C0F" w:rsidP="00632C0F">
      <w:pPr>
        <w:pStyle w:val="ListParagraph"/>
        <w:numPr>
          <w:ilvl w:val="1"/>
          <w:numId w:val="24"/>
        </w:numPr>
        <w:rPr>
          <w:rFonts w:ascii="Arial" w:hAnsi="Arial" w:cs="Arial"/>
          <w:sz w:val="24"/>
        </w:rPr>
      </w:pPr>
      <w:r w:rsidRPr="009131F8">
        <w:rPr>
          <w:rFonts w:ascii="Arial" w:hAnsi="Arial" w:cs="Arial"/>
          <w:sz w:val="24"/>
        </w:rPr>
        <w:t>The BBQ shall be at the risk of the Organization for the time that it is taken from the Meadow Lake Co-op Service Centre</w:t>
      </w:r>
      <w:r w:rsidR="002B75C3">
        <w:rPr>
          <w:rFonts w:ascii="Arial" w:hAnsi="Arial" w:cs="Arial"/>
          <w:sz w:val="24"/>
        </w:rPr>
        <w:t xml:space="preserve"> until the BBQ is returned</w:t>
      </w:r>
      <w:r w:rsidRPr="009131F8">
        <w:rPr>
          <w:rFonts w:ascii="Arial" w:hAnsi="Arial" w:cs="Arial"/>
          <w:sz w:val="24"/>
        </w:rPr>
        <w:t>.  And, the Organization assumes the risk of liability and shall pay for any loss or damage arising from or pertaining to the possession and/or operation of the BBQ from any cause whatsoever and, without limiting the generality of the foregoing, liability or loss arising from fire, theft, loss, or destruction of the BBQ.</w:t>
      </w:r>
    </w:p>
    <w:p w14:paraId="752474AB" w14:textId="77777777" w:rsidR="008C1C41" w:rsidRPr="009131F8" w:rsidRDefault="008C1C41" w:rsidP="008C1C41">
      <w:pPr>
        <w:pStyle w:val="ListParagraph"/>
        <w:ind w:left="792"/>
        <w:rPr>
          <w:rFonts w:ascii="Arial" w:hAnsi="Arial" w:cs="Arial"/>
          <w:sz w:val="24"/>
        </w:rPr>
      </w:pPr>
    </w:p>
    <w:p w14:paraId="323EB932" w14:textId="23510DE2" w:rsidR="008C1C41" w:rsidRPr="009131F8" w:rsidRDefault="00632C0F" w:rsidP="005438E5">
      <w:pPr>
        <w:pStyle w:val="ListParagraph"/>
        <w:numPr>
          <w:ilvl w:val="1"/>
          <w:numId w:val="24"/>
        </w:numPr>
        <w:rPr>
          <w:rFonts w:ascii="Arial" w:hAnsi="Arial" w:cs="Arial"/>
          <w:sz w:val="24"/>
        </w:rPr>
      </w:pPr>
      <w:r w:rsidRPr="009131F8">
        <w:rPr>
          <w:rFonts w:ascii="Arial" w:hAnsi="Arial" w:cs="Arial"/>
          <w:sz w:val="24"/>
        </w:rPr>
        <w:t xml:space="preserve">In the event that the BBQ or any part thereof is damaged, the </w:t>
      </w:r>
      <w:r w:rsidR="002B75C3">
        <w:rPr>
          <w:rFonts w:ascii="Arial" w:hAnsi="Arial" w:cs="Arial"/>
          <w:sz w:val="24"/>
        </w:rPr>
        <w:t>O</w:t>
      </w:r>
      <w:r w:rsidRPr="009131F8">
        <w:rPr>
          <w:rFonts w:ascii="Arial" w:hAnsi="Arial" w:cs="Arial"/>
          <w:sz w:val="24"/>
        </w:rPr>
        <w:t>rganization shall immediately notify the Meadow Lake Co-op</w:t>
      </w:r>
      <w:r w:rsidR="00AB1D8C">
        <w:rPr>
          <w:rFonts w:ascii="Arial" w:hAnsi="Arial" w:cs="Arial"/>
          <w:sz w:val="24"/>
        </w:rPr>
        <w:t xml:space="preserve"> (306-</w:t>
      </w:r>
      <w:r w:rsidR="00B73D61">
        <w:rPr>
          <w:rFonts w:ascii="Arial" w:hAnsi="Arial" w:cs="Arial"/>
          <w:sz w:val="24"/>
        </w:rPr>
        <w:t>236-5678</w:t>
      </w:r>
      <w:r w:rsidR="00AB1D8C">
        <w:rPr>
          <w:rFonts w:ascii="Arial" w:hAnsi="Arial" w:cs="Arial"/>
          <w:sz w:val="24"/>
        </w:rPr>
        <w:t>)</w:t>
      </w:r>
      <w:r w:rsidRPr="009131F8">
        <w:rPr>
          <w:rFonts w:ascii="Arial" w:hAnsi="Arial" w:cs="Arial"/>
          <w:sz w:val="24"/>
        </w:rPr>
        <w:t xml:space="preserve">, providing details of the damage and the operable condition of the BBQ.  </w:t>
      </w:r>
    </w:p>
    <w:p w14:paraId="17B27647" w14:textId="77777777" w:rsidR="008C1C41" w:rsidRPr="009131F8" w:rsidRDefault="008C1C41" w:rsidP="00632C0F">
      <w:pPr>
        <w:pStyle w:val="ListParagraph"/>
        <w:ind w:left="792"/>
        <w:rPr>
          <w:rFonts w:ascii="Arial" w:hAnsi="Arial" w:cs="Arial"/>
          <w:sz w:val="24"/>
        </w:rPr>
      </w:pPr>
    </w:p>
    <w:p w14:paraId="64021B13" w14:textId="0F79D434" w:rsidR="008C1C41" w:rsidRPr="009131F8" w:rsidRDefault="008C1C41" w:rsidP="008C1C41">
      <w:pPr>
        <w:pStyle w:val="ListParagraph"/>
        <w:numPr>
          <w:ilvl w:val="0"/>
          <w:numId w:val="24"/>
        </w:numPr>
        <w:rPr>
          <w:rFonts w:ascii="Arial" w:hAnsi="Arial" w:cs="Arial"/>
          <w:b/>
          <w:sz w:val="24"/>
          <w:u w:val="single"/>
        </w:rPr>
      </w:pPr>
      <w:r w:rsidRPr="009131F8">
        <w:rPr>
          <w:rFonts w:ascii="Arial" w:hAnsi="Arial" w:cs="Arial"/>
          <w:b/>
          <w:sz w:val="24"/>
          <w:u w:val="single"/>
        </w:rPr>
        <w:t>Organization’s Covenants</w:t>
      </w:r>
    </w:p>
    <w:p w14:paraId="4FCE7ED8" w14:textId="67E6DBF2" w:rsidR="008C1C41" w:rsidRPr="009131F8" w:rsidRDefault="008C1C41" w:rsidP="008C1C41">
      <w:pPr>
        <w:pStyle w:val="ListParagraph"/>
        <w:numPr>
          <w:ilvl w:val="1"/>
          <w:numId w:val="24"/>
        </w:numPr>
        <w:rPr>
          <w:rFonts w:ascii="Arial" w:hAnsi="Arial" w:cs="Arial"/>
          <w:sz w:val="24"/>
        </w:rPr>
      </w:pPr>
      <w:r w:rsidRPr="009131F8">
        <w:rPr>
          <w:rFonts w:ascii="Arial" w:hAnsi="Arial" w:cs="Arial"/>
          <w:sz w:val="24"/>
        </w:rPr>
        <w:t>That the BBQ is to be operated in a lawful manner and only by competent operators.</w:t>
      </w:r>
    </w:p>
    <w:p w14:paraId="1E90D42B" w14:textId="0F2E2B40" w:rsidR="008C1C41" w:rsidRPr="009131F8" w:rsidRDefault="008C1C41" w:rsidP="008C1C41">
      <w:pPr>
        <w:pStyle w:val="ListParagraph"/>
        <w:numPr>
          <w:ilvl w:val="1"/>
          <w:numId w:val="24"/>
        </w:numPr>
        <w:rPr>
          <w:rFonts w:ascii="Arial" w:hAnsi="Arial" w:cs="Arial"/>
          <w:sz w:val="24"/>
        </w:rPr>
      </w:pPr>
      <w:r w:rsidRPr="009131F8">
        <w:rPr>
          <w:rFonts w:ascii="Arial" w:hAnsi="Arial" w:cs="Arial"/>
          <w:sz w:val="24"/>
        </w:rPr>
        <w:t>The BBQ will be used only in a prudent and safe manner and only for the purpose for which it was designed.</w:t>
      </w:r>
    </w:p>
    <w:p w14:paraId="793DF5B6" w14:textId="4637FB14" w:rsidR="008C1C41" w:rsidRPr="009131F8" w:rsidRDefault="008F0F54" w:rsidP="008C1C41">
      <w:pPr>
        <w:pStyle w:val="ListParagraph"/>
        <w:numPr>
          <w:ilvl w:val="1"/>
          <w:numId w:val="24"/>
        </w:numPr>
        <w:rPr>
          <w:rFonts w:ascii="Arial" w:hAnsi="Arial" w:cs="Arial"/>
          <w:sz w:val="24"/>
        </w:rPr>
      </w:pPr>
      <w:r w:rsidRPr="009131F8">
        <w:rPr>
          <w:rFonts w:ascii="Arial" w:hAnsi="Arial" w:cs="Arial"/>
          <w:sz w:val="24"/>
        </w:rPr>
        <w:t>The BBQ will not be shared with any other person or organization without the express written consent or approval of the Meadow Lake Co-op.</w:t>
      </w:r>
    </w:p>
    <w:p w14:paraId="6CA805B4" w14:textId="69F3A97F" w:rsidR="008F0F54" w:rsidRPr="009131F8" w:rsidRDefault="008F0F54" w:rsidP="008C1C41">
      <w:pPr>
        <w:pStyle w:val="ListParagraph"/>
        <w:numPr>
          <w:ilvl w:val="1"/>
          <w:numId w:val="24"/>
        </w:numPr>
        <w:rPr>
          <w:rFonts w:ascii="Arial" w:hAnsi="Arial" w:cs="Arial"/>
          <w:sz w:val="24"/>
        </w:rPr>
      </w:pPr>
      <w:r w:rsidRPr="009131F8">
        <w:rPr>
          <w:rFonts w:ascii="Arial" w:hAnsi="Arial" w:cs="Arial"/>
          <w:sz w:val="24"/>
        </w:rPr>
        <w:t>The Organization will promptly notify the Meadow Lake Co-op of any accident, damage deficiencies or theft related to the BBQ.</w:t>
      </w:r>
    </w:p>
    <w:p w14:paraId="43BA58BC" w14:textId="5EEAF7D7" w:rsidR="008F0F54" w:rsidRPr="009131F8" w:rsidRDefault="008F0F54" w:rsidP="008F0F54">
      <w:pPr>
        <w:pStyle w:val="ListParagraph"/>
        <w:ind w:left="792"/>
        <w:rPr>
          <w:rFonts w:ascii="Arial" w:hAnsi="Arial" w:cs="Arial"/>
          <w:sz w:val="24"/>
        </w:rPr>
      </w:pPr>
    </w:p>
    <w:p w14:paraId="458066C7" w14:textId="34E4DFF7" w:rsidR="008F0F54" w:rsidRPr="009131F8" w:rsidRDefault="008F0F54" w:rsidP="008F0F54">
      <w:pPr>
        <w:pStyle w:val="ListParagraph"/>
        <w:numPr>
          <w:ilvl w:val="0"/>
          <w:numId w:val="24"/>
        </w:numPr>
        <w:rPr>
          <w:rFonts w:ascii="Arial" w:hAnsi="Arial" w:cs="Arial"/>
          <w:b/>
          <w:sz w:val="24"/>
        </w:rPr>
      </w:pPr>
      <w:r w:rsidRPr="009131F8">
        <w:rPr>
          <w:rFonts w:ascii="Arial" w:hAnsi="Arial" w:cs="Arial"/>
          <w:b/>
          <w:sz w:val="24"/>
        </w:rPr>
        <w:t>Waiver and Indemnity</w:t>
      </w:r>
    </w:p>
    <w:p w14:paraId="4B70CDE9" w14:textId="5419FE56" w:rsidR="008F0F54" w:rsidRPr="009131F8" w:rsidRDefault="008F0F54" w:rsidP="008F0F54">
      <w:pPr>
        <w:pStyle w:val="ListParagraph"/>
        <w:numPr>
          <w:ilvl w:val="1"/>
          <w:numId w:val="24"/>
        </w:numPr>
        <w:rPr>
          <w:rFonts w:ascii="Arial" w:hAnsi="Arial" w:cs="Arial"/>
          <w:sz w:val="24"/>
        </w:rPr>
      </w:pPr>
      <w:r w:rsidRPr="009131F8">
        <w:rPr>
          <w:rFonts w:ascii="Arial" w:hAnsi="Arial" w:cs="Arial"/>
          <w:sz w:val="24"/>
        </w:rPr>
        <w:t>The Organization hereby:</w:t>
      </w:r>
    </w:p>
    <w:p w14:paraId="043F1405" w14:textId="02973B44" w:rsidR="008F0F54" w:rsidRPr="009131F8" w:rsidRDefault="00C026A7" w:rsidP="008F0F54">
      <w:pPr>
        <w:pStyle w:val="ListParagraph"/>
        <w:numPr>
          <w:ilvl w:val="2"/>
          <w:numId w:val="24"/>
        </w:numPr>
        <w:rPr>
          <w:rFonts w:ascii="Arial" w:hAnsi="Arial" w:cs="Arial"/>
          <w:sz w:val="24"/>
        </w:rPr>
      </w:pPr>
      <w:r w:rsidRPr="009131F8">
        <w:rPr>
          <w:rFonts w:ascii="Arial" w:hAnsi="Arial" w:cs="Arial"/>
          <w:sz w:val="24"/>
        </w:rPr>
        <w:t>Waives any and all claims, rights or causes of action of every nature and kind at law in the future against the Meadow Lake Co-op, its employees or Board of Directors; and</w:t>
      </w:r>
    </w:p>
    <w:p w14:paraId="6F78A678" w14:textId="0082D032" w:rsidR="00C026A7" w:rsidRPr="009131F8" w:rsidRDefault="00C026A7" w:rsidP="00C026A7">
      <w:pPr>
        <w:ind w:left="936"/>
        <w:rPr>
          <w:rFonts w:ascii="Arial" w:hAnsi="Arial"/>
        </w:rPr>
      </w:pPr>
      <w:r w:rsidRPr="009131F8">
        <w:rPr>
          <w:rFonts w:ascii="Arial" w:hAnsi="Arial"/>
        </w:rPr>
        <w:t>b)  Forever releases the Meadow Lake Co-op, its employees or Board of Directors from any and all liability;</w:t>
      </w:r>
    </w:p>
    <w:p w14:paraId="17C4E7C2" w14:textId="77FBC1CF" w:rsidR="00C026A7" w:rsidRPr="009131F8" w:rsidRDefault="00C026A7" w:rsidP="00C026A7">
      <w:pPr>
        <w:rPr>
          <w:rFonts w:ascii="Arial" w:hAnsi="Arial"/>
        </w:rPr>
      </w:pPr>
    </w:p>
    <w:p w14:paraId="10471538" w14:textId="6CEF6E6F" w:rsidR="00C026A7" w:rsidRPr="009131F8" w:rsidRDefault="00AB1D8C" w:rsidP="00AB1D8C">
      <w:pPr>
        <w:ind w:left="1080"/>
        <w:rPr>
          <w:rFonts w:ascii="Arial" w:hAnsi="Arial"/>
        </w:rPr>
      </w:pPr>
      <w:proofErr w:type="spellStart"/>
      <w:r>
        <w:rPr>
          <w:rFonts w:ascii="Arial" w:hAnsi="Arial"/>
        </w:rPr>
        <w:t>i</w:t>
      </w:r>
      <w:proofErr w:type="spellEnd"/>
      <w:r>
        <w:rPr>
          <w:rFonts w:ascii="Arial" w:hAnsi="Arial"/>
        </w:rPr>
        <w:t xml:space="preserve">) </w:t>
      </w:r>
      <w:r w:rsidR="00C026A7" w:rsidRPr="009131F8">
        <w:rPr>
          <w:rFonts w:ascii="Arial" w:hAnsi="Arial"/>
        </w:rPr>
        <w:t xml:space="preserve">related to injury, death, property damage, property loss or any other loss or expense that may be suffered by the Organization or, to the extent legally possible, its employees, family, or legal representatives, resulting directly or </w:t>
      </w:r>
      <w:r w:rsidR="00C026A7" w:rsidRPr="009131F8">
        <w:rPr>
          <w:rFonts w:ascii="Arial" w:hAnsi="Arial"/>
        </w:rPr>
        <w:lastRenderedPageBreak/>
        <w:t>indirectly from, or in any way attributable to the condition of the BBQ</w:t>
      </w:r>
      <w:r w:rsidR="00D465DD" w:rsidRPr="009131F8">
        <w:rPr>
          <w:rFonts w:ascii="Arial" w:hAnsi="Arial"/>
        </w:rPr>
        <w:t xml:space="preserve"> and the sufficiency of the instructions provided in Schedule “C” by the Meadow Lake Co-op, or in any way attributable to the transportation, operation, maintenance, repair, use</w:t>
      </w:r>
      <w:r>
        <w:rPr>
          <w:rFonts w:ascii="Arial" w:hAnsi="Arial"/>
        </w:rPr>
        <w:t>,</w:t>
      </w:r>
      <w:r w:rsidR="00D465DD" w:rsidRPr="009131F8">
        <w:rPr>
          <w:rFonts w:ascii="Arial" w:hAnsi="Arial"/>
        </w:rPr>
        <w:t xml:space="preserve"> misuse, </w:t>
      </w:r>
      <w:r w:rsidR="004E498B" w:rsidRPr="009131F8">
        <w:rPr>
          <w:rFonts w:ascii="Arial" w:hAnsi="Arial"/>
        </w:rPr>
        <w:t>non-use</w:t>
      </w:r>
      <w:r w:rsidR="00D465DD" w:rsidRPr="009131F8">
        <w:rPr>
          <w:rFonts w:ascii="Arial" w:hAnsi="Arial"/>
        </w:rPr>
        <w:t xml:space="preserve"> of the BBQ by the Organization, or any other person that handles or uses the BBQ prior to its return to the Meadow Lake Co-op in accordance with this Agreement.</w:t>
      </w:r>
    </w:p>
    <w:p w14:paraId="2ACF7F39" w14:textId="75507928" w:rsidR="00D465DD" w:rsidRPr="009131F8" w:rsidRDefault="00D465DD" w:rsidP="00C026A7">
      <w:pPr>
        <w:rPr>
          <w:rFonts w:ascii="Arial" w:hAnsi="Arial"/>
          <w:sz w:val="28"/>
        </w:rPr>
      </w:pPr>
    </w:p>
    <w:p w14:paraId="39C18519" w14:textId="587D506A" w:rsidR="007848E9" w:rsidRPr="009131F8" w:rsidRDefault="00D465DD" w:rsidP="007848E9">
      <w:pPr>
        <w:pStyle w:val="ListParagraph"/>
        <w:numPr>
          <w:ilvl w:val="0"/>
          <w:numId w:val="27"/>
        </w:numPr>
        <w:rPr>
          <w:rFonts w:ascii="Arial" w:hAnsi="Arial" w:cs="Arial"/>
          <w:b/>
          <w:sz w:val="24"/>
          <w:u w:val="single"/>
        </w:rPr>
      </w:pPr>
      <w:r w:rsidRPr="009131F8">
        <w:rPr>
          <w:rFonts w:ascii="Arial" w:hAnsi="Arial" w:cs="Arial"/>
          <w:b/>
          <w:sz w:val="24"/>
          <w:u w:val="single"/>
        </w:rPr>
        <w:t>General</w:t>
      </w:r>
    </w:p>
    <w:p w14:paraId="5A82D676" w14:textId="26982809" w:rsidR="007848E9" w:rsidRDefault="007848E9" w:rsidP="007848E9">
      <w:pPr>
        <w:pStyle w:val="ListParagraph"/>
        <w:numPr>
          <w:ilvl w:val="1"/>
          <w:numId w:val="27"/>
        </w:numPr>
        <w:rPr>
          <w:rFonts w:ascii="Arial" w:hAnsi="Arial" w:cs="Arial"/>
          <w:sz w:val="24"/>
        </w:rPr>
      </w:pPr>
      <w:r w:rsidRPr="009131F8">
        <w:rPr>
          <w:rFonts w:ascii="Arial" w:hAnsi="Arial" w:cs="Arial"/>
          <w:sz w:val="24"/>
        </w:rPr>
        <w:t>The terms and conditions set forth within this Agreement, together with the Schedules, shall constitute all of the terms and conditions of this Agreement, and there are not other terms, conditions, covenants, agreements, representations or warranties, either express or implied, arising between the parties hereto except as expressly set forth herein.</w:t>
      </w:r>
    </w:p>
    <w:p w14:paraId="3644B5A4" w14:textId="04F91C4A" w:rsidR="002C426E" w:rsidRDefault="002C426E" w:rsidP="002C426E">
      <w:pPr>
        <w:pStyle w:val="ListParagraph"/>
        <w:ind w:left="792"/>
        <w:rPr>
          <w:rFonts w:ascii="Arial" w:hAnsi="Arial" w:cs="Arial"/>
          <w:sz w:val="24"/>
        </w:rPr>
      </w:pPr>
    </w:p>
    <w:p w14:paraId="63BEEFD7" w14:textId="2F03E459" w:rsidR="002C426E" w:rsidRDefault="002C426E" w:rsidP="002C426E">
      <w:pPr>
        <w:pStyle w:val="ListParagraph"/>
        <w:ind w:left="792"/>
        <w:rPr>
          <w:rFonts w:ascii="Arial" w:hAnsi="Arial" w:cs="Arial"/>
          <w:sz w:val="24"/>
        </w:rPr>
      </w:pPr>
    </w:p>
    <w:p w14:paraId="435BEA9F" w14:textId="3844A9C2" w:rsidR="002C426E" w:rsidRDefault="002C426E" w:rsidP="002C426E">
      <w:pPr>
        <w:pStyle w:val="ListParagraph"/>
        <w:ind w:left="792"/>
        <w:rPr>
          <w:rFonts w:ascii="Arial" w:hAnsi="Arial" w:cs="Arial"/>
          <w:sz w:val="24"/>
        </w:rPr>
      </w:pPr>
    </w:p>
    <w:p w14:paraId="3D3142B4" w14:textId="25D8DB51" w:rsidR="002C426E" w:rsidRDefault="002C426E" w:rsidP="002C426E">
      <w:pPr>
        <w:pStyle w:val="ListParagraph"/>
        <w:ind w:left="792"/>
        <w:rPr>
          <w:rFonts w:ascii="Arial" w:hAnsi="Arial" w:cs="Arial"/>
          <w:sz w:val="24"/>
        </w:rPr>
      </w:pPr>
    </w:p>
    <w:p w14:paraId="0B6289CC" w14:textId="5E4D02A4" w:rsidR="002C426E" w:rsidRDefault="002C426E" w:rsidP="002C426E">
      <w:pPr>
        <w:pStyle w:val="ListParagraph"/>
        <w:ind w:left="792"/>
        <w:rPr>
          <w:rFonts w:ascii="Arial" w:hAnsi="Arial" w:cs="Arial"/>
          <w:sz w:val="24"/>
        </w:rPr>
      </w:pPr>
    </w:p>
    <w:p w14:paraId="4B6B3BDF" w14:textId="6BE4C23C" w:rsidR="002C426E" w:rsidRDefault="002C426E">
      <w:pPr>
        <w:spacing w:after="160" w:line="259" w:lineRule="auto"/>
        <w:rPr>
          <w:rFonts w:ascii="Arial" w:eastAsiaTheme="minorHAnsi" w:hAnsi="Arial"/>
          <w:szCs w:val="22"/>
        </w:rPr>
      </w:pPr>
      <w:r>
        <w:rPr>
          <w:rFonts w:ascii="Arial" w:hAnsi="Arial"/>
        </w:rPr>
        <w:br w:type="page"/>
      </w:r>
    </w:p>
    <w:p w14:paraId="41FC6B09" w14:textId="77777777" w:rsidR="002C426E" w:rsidRPr="009131F8" w:rsidRDefault="002C426E" w:rsidP="002C426E">
      <w:pPr>
        <w:pStyle w:val="ListParagraph"/>
        <w:ind w:left="792"/>
        <w:rPr>
          <w:rFonts w:ascii="Arial" w:hAnsi="Arial" w:cs="Arial"/>
          <w:sz w:val="24"/>
        </w:rPr>
      </w:pPr>
    </w:p>
    <w:p w14:paraId="7B8EB5D6" w14:textId="0BA32033" w:rsidR="00B73D61" w:rsidRPr="009131F8" w:rsidRDefault="00B73D61" w:rsidP="00B73D61">
      <w:pPr>
        <w:spacing w:after="160" w:line="259" w:lineRule="auto"/>
        <w:rPr>
          <w:rFonts w:ascii="Arial" w:eastAsiaTheme="minorHAnsi" w:hAnsi="Arial"/>
          <w:szCs w:val="22"/>
        </w:rPr>
      </w:pPr>
      <w:r w:rsidRPr="009131F8">
        <w:rPr>
          <w:rFonts w:ascii="Arial" w:hAnsi="Arial"/>
          <w:noProof/>
        </w:rPr>
        <mc:AlternateContent>
          <mc:Choice Requires="wps">
            <w:drawing>
              <wp:anchor distT="45720" distB="45720" distL="114300" distR="114300" simplePos="0" relativeHeight="251667456" behindDoc="0" locked="0" layoutInCell="1" allowOverlap="1" wp14:anchorId="0C898B6E" wp14:editId="719AA0C3">
                <wp:simplePos x="0" y="0"/>
                <wp:positionH relativeFrom="margin">
                  <wp:align>right</wp:align>
                </wp:positionH>
                <wp:positionV relativeFrom="paragraph">
                  <wp:posOffset>0</wp:posOffset>
                </wp:positionV>
                <wp:extent cx="5915025" cy="1404620"/>
                <wp:effectExtent l="0" t="0" r="2857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88E4F0"/>
                        </a:solidFill>
                        <a:ln w="9525">
                          <a:solidFill>
                            <a:srgbClr val="000000"/>
                          </a:solidFill>
                          <a:miter lim="800000"/>
                          <a:headEnd/>
                          <a:tailEnd/>
                        </a:ln>
                      </wps:spPr>
                      <wps:txbx>
                        <w:txbxContent>
                          <w:p w14:paraId="5B843FC1" w14:textId="77777777" w:rsidR="00B73D61" w:rsidRPr="00BD4056" w:rsidRDefault="00B73D61" w:rsidP="00B73D61">
                            <w:pPr>
                              <w:jc w:val="center"/>
                              <w:rPr>
                                <w:b/>
                              </w:rPr>
                            </w:pPr>
                            <w:r w:rsidRPr="00BD4056">
                              <w:rPr>
                                <w:b/>
                              </w:rPr>
                              <w:t>Schedule “</w:t>
                            </w:r>
                            <w:r>
                              <w:rPr>
                                <w:b/>
                              </w:rPr>
                              <w:t>C</w:t>
                            </w:r>
                            <w:r w:rsidRPr="00BD4056">
                              <w:rPr>
                                <w:b/>
                              </w:rPr>
                              <w:t xml:space="preserve">” – </w:t>
                            </w:r>
                            <w:r>
                              <w:rPr>
                                <w:b/>
                              </w:rPr>
                              <w:t>Safe Operating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98B6E" id="_x0000_s1028" type="#_x0000_t202" style="position:absolute;margin-left:414.55pt;margin-top:0;width:465.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" fillcolor="#88e4f0">
                <v:textbox style="mso-fit-shape-to-text:t">
                  <w:txbxContent>
                    <w:p w14:paraId="5B843FC1" w14:textId="77777777" w:rsidR="00B73D61" w:rsidRPr="00BD4056" w:rsidRDefault="00B73D61" w:rsidP="00B73D61">
                      <w:pPr>
                        <w:jc w:val="center"/>
                        <w:rPr>
                          <w:b/>
                        </w:rPr>
                      </w:pPr>
                      <w:r w:rsidRPr="00BD4056">
                        <w:rPr>
                          <w:b/>
                        </w:rPr>
                        <w:t>Schedule “</w:t>
                      </w:r>
                      <w:r>
                        <w:rPr>
                          <w:b/>
                        </w:rPr>
                        <w:t>C</w:t>
                      </w:r>
                      <w:r w:rsidRPr="00BD4056">
                        <w:rPr>
                          <w:b/>
                        </w:rPr>
                        <w:t xml:space="preserve">” – </w:t>
                      </w:r>
                      <w:r>
                        <w:rPr>
                          <w:b/>
                        </w:rPr>
                        <w:t>Safe Operating Procedures</w:t>
                      </w:r>
                    </w:p>
                  </w:txbxContent>
                </v:textbox>
                <w10:wrap type="square" anchorx="margin"/>
              </v:shape>
            </w:pict>
          </mc:Fallback>
        </mc:AlternateContent>
      </w:r>
    </w:p>
    <w:p w14:paraId="2CE2D412" w14:textId="77777777" w:rsidR="00B73D61" w:rsidRPr="009131F8" w:rsidRDefault="00B73D61" w:rsidP="00B73D61">
      <w:pPr>
        <w:spacing w:after="160" w:line="259" w:lineRule="auto"/>
        <w:rPr>
          <w:rFonts w:ascii="Arial" w:eastAsiaTheme="minorHAnsi" w:hAnsi="Arial"/>
          <w:b/>
          <w:u w:val="single"/>
        </w:rPr>
      </w:pPr>
      <w:r w:rsidRPr="009131F8">
        <w:rPr>
          <w:rFonts w:ascii="Arial" w:eastAsiaTheme="minorHAnsi" w:hAnsi="Arial"/>
          <w:b/>
          <w:u w:val="single"/>
        </w:rPr>
        <w:t>Location</w:t>
      </w:r>
    </w:p>
    <w:p w14:paraId="14EE7DCC" w14:textId="77777777" w:rsidR="00B73D61" w:rsidRPr="009131F8" w:rsidRDefault="00B73D61" w:rsidP="00B73D61">
      <w:pPr>
        <w:pStyle w:val="ListParagraph"/>
        <w:numPr>
          <w:ilvl w:val="0"/>
          <w:numId w:val="29"/>
        </w:numPr>
        <w:rPr>
          <w:rFonts w:ascii="Arial" w:hAnsi="Arial" w:cs="Arial"/>
          <w:sz w:val="24"/>
          <w:szCs w:val="24"/>
        </w:rPr>
      </w:pPr>
      <w:r w:rsidRPr="009131F8">
        <w:rPr>
          <w:rFonts w:ascii="Arial" w:hAnsi="Arial" w:cs="Arial"/>
          <w:sz w:val="24"/>
          <w:szCs w:val="24"/>
        </w:rPr>
        <w:t>The BBQ must be operated outdoors in a well-ventilated area.  Never operate the BBQ indoors or in a gazebo or porch.</w:t>
      </w:r>
    </w:p>
    <w:p w14:paraId="1C5CCAFC" w14:textId="77777777" w:rsidR="00B73D61" w:rsidRPr="009131F8" w:rsidRDefault="00B73D61" w:rsidP="00B73D61">
      <w:pPr>
        <w:pStyle w:val="ListParagraph"/>
        <w:numPr>
          <w:ilvl w:val="0"/>
          <w:numId w:val="29"/>
        </w:numPr>
        <w:rPr>
          <w:rFonts w:ascii="Arial" w:hAnsi="Arial" w:cs="Arial"/>
          <w:sz w:val="24"/>
          <w:szCs w:val="24"/>
        </w:rPr>
      </w:pPr>
      <w:r w:rsidRPr="009131F8">
        <w:rPr>
          <w:rFonts w:ascii="Arial" w:hAnsi="Arial" w:cs="Arial"/>
          <w:sz w:val="24"/>
          <w:szCs w:val="24"/>
        </w:rPr>
        <w:t>Do not operate in a moderate to high wind.  The cooking performance will be adversely affected by the wind.</w:t>
      </w:r>
    </w:p>
    <w:p w14:paraId="2EE3F127" w14:textId="77777777" w:rsidR="00B73D61" w:rsidRPr="009131F8" w:rsidRDefault="00B73D61" w:rsidP="00B73D61">
      <w:pPr>
        <w:pStyle w:val="ListParagraph"/>
        <w:numPr>
          <w:ilvl w:val="0"/>
          <w:numId w:val="29"/>
        </w:numPr>
        <w:rPr>
          <w:rFonts w:ascii="Arial" w:hAnsi="Arial" w:cs="Arial"/>
          <w:sz w:val="24"/>
          <w:szCs w:val="24"/>
        </w:rPr>
      </w:pPr>
      <w:r w:rsidRPr="009131F8">
        <w:rPr>
          <w:rFonts w:ascii="Arial" w:hAnsi="Arial" w:cs="Arial"/>
          <w:sz w:val="24"/>
          <w:szCs w:val="24"/>
        </w:rPr>
        <w:t>Do not operate the BBQ under overhead combustible material.</w:t>
      </w:r>
    </w:p>
    <w:p w14:paraId="79A72335" w14:textId="77777777" w:rsidR="00B73D61" w:rsidRPr="009131F8" w:rsidRDefault="00B73D61" w:rsidP="00B73D61">
      <w:pPr>
        <w:pStyle w:val="ListParagraph"/>
        <w:numPr>
          <w:ilvl w:val="0"/>
          <w:numId w:val="29"/>
        </w:numPr>
        <w:rPr>
          <w:rFonts w:ascii="Arial" w:hAnsi="Arial" w:cs="Arial"/>
          <w:sz w:val="24"/>
          <w:szCs w:val="24"/>
        </w:rPr>
      </w:pPr>
      <w:r w:rsidRPr="009131F8">
        <w:rPr>
          <w:rFonts w:ascii="Arial" w:hAnsi="Arial" w:cs="Arial"/>
          <w:sz w:val="24"/>
          <w:szCs w:val="24"/>
        </w:rPr>
        <w:t xml:space="preserve">Maintain minimum clearance from combustibles. </w:t>
      </w:r>
    </w:p>
    <w:p w14:paraId="1BFE9161" w14:textId="77777777" w:rsidR="00B73D61" w:rsidRPr="009131F8" w:rsidRDefault="00B73D61" w:rsidP="00B73D61">
      <w:pPr>
        <w:rPr>
          <w:rFonts w:ascii="Arial" w:eastAsiaTheme="minorHAnsi" w:hAnsi="Arial"/>
        </w:rPr>
      </w:pPr>
    </w:p>
    <w:p w14:paraId="101C0A16" w14:textId="77777777" w:rsidR="00B73D61" w:rsidRPr="009131F8" w:rsidRDefault="00B73D61" w:rsidP="00B73D61">
      <w:pPr>
        <w:rPr>
          <w:rFonts w:ascii="Arial" w:eastAsiaTheme="minorHAnsi" w:hAnsi="Arial"/>
          <w:b/>
          <w:u w:val="single"/>
        </w:rPr>
      </w:pPr>
      <w:r w:rsidRPr="009131F8">
        <w:rPr>
          <w:rFonts w:ascii="Arial" w:eastAsiaTheme="minorHAnsi" w:hAnsi="Arial"/>
          <w:b/>
          <w:u w:val="single"/>
        </w:rPr>
        <w:t>Lighting</w:t>
      </w:r>
    </w:p>
    <w:p w14:paraId="1EBBAB49" w14:textId="77777777" w:rsidR="00B73D61" w:rsidRPr="009131F8" w:rsidRDefault="00B73D61" w:rsidP="00B73D61">
      <w:pPr>
        <w:pStyle w:val="ListParagraph"/>
        <w:numPr>
          <w:ilvl w:val="0"/>
          <w:numId w:val="30"/>
        </w:numPr>
        <w:rPr>
          <w:rFonts w:ascii="Arial" w:hAnsi="Arial" w:cs="Arial"/>
          <w:sz w:val="24"/>
          <w:szCs w:val="24"/>
        </w:rPr>
      </w:pPr>
      <w:r w:rsidRPr="009131F8">
        <w:rPr>
          <w:rFonts w:ascii="Arial" w:hAnsi="Arial" w:cs="Arial"/>
          <w:sz w:val="24"/>
          <w:szCs w:val="24"/>
        </w:rPr>
        <w:t>Ensure all burner controls are in the “off” positions.</w:t>
      </w:r>
    </w:p>
    <w:p w14:paraId="20A6D953" w14:textId="77777777" w:rsidR="00B73D61" w:rsidRPr="009131F8" w:rsidRDefault="00B73D61" w:rsidP="00B73D61">
      <w:pPr>
        <w:pStyle w:val="ListParagraph"/>
        <w:numPr>
          <w:ilvl w:val="0"/>
          <w:numId w:val="30"/>
        </w:numPr>
        <w:rPr>
          <w:rFonts w:ascii="Arial" w:hAnsi="Arial" w:cs="Arial"/>
          <w:sz w:val="24"/>
          <w:szCs w:val="24"/>
        </w:rPr>
      </w:pPr>
      <w:r w:rsidRPr="009131F8">
        <w:rPr>
          <w:rFonts w:ascii="Arial" w:hAnsi="Arial" w:cs="Arial"/>
          <w:sz w:val="24"/>
          <w:szCs w:val="24"/>
        </w:rPr>
        <w:t>Open gas at the gas supply valve.</w:t>
      </w:r>
    </w:p>
    <w:p w14:paraId="3BEC1BC5" w14:textId="77777777" w:rsidR="00B73D61" w:rsidRPr="009131F8" w:rsidRDefault="00B73D61" w:rsidP="00B73D61">
      <w:pPr>
        <w:pStyle w:val="ListParagraph"/>
        <w:numPr>
          <w:ilvl w:val="0"/>
          <w:numId w:val="30"/>
        </w:numPr>
        <w:rPr>
          <w:rFonts w:ascii="Arial" w:hAnsi="Arial" w:cs="Arial"/>
          <w:sz w:val="24"/>
          <w:szCs w:val="24"/>
        </w:rPr>
      </w:pPr>
      <w:r w:rsidRPr="009131F8">
        <w:rPr>
          <w:rFonts w:ascii="Arial" w:hAnsi="Arial" w:cs="Arial"/>
          <w:sz w:val="24"/>
          <w:szCs w:val="24"/>
        </w:rPr>
        <w:t>Open the grill lid when lighting.</w:t>
      </w:r>
    </w:p>
    <w:p w14:paraId="6BF22D81" w14:textId="77777777" w:rsidR="00B73D61" w:rsidRPr="009131F8" w:rsidRDefault="00B73D61" w:rsidP="00B73D61">
      <w:pPr>
        <w:pStyle w:val="ListParagraph"/>
        <w:numPr>
          <w:ilvl w:val="0"/>
          <w:numId w:val="30"/>
        </w:numPr>
        <w:rPr>
          <w:rFonts w:ascii="Arial" w:hAnsi="Arial" w:cs="Arial"/>
          <w:sz w:val="24"/>
          <w:szCs w:val="24"/>
        </w:rPr>
      </w:pPr>
      <w:r>
        <w:rPr>
          <w:rFonts w:ascii="Arial" w:hAnsi="Arial" w:cs="Arial"/>
          <w:sz w:val="24"/>
          <w:szCs w:val="24"/>
        </w:rPr>
        <w:t>Light BBQ</w:t>
      </w:r>
    </w:p>
    <w:p w14:paraId="44C89F01" w14:textId="77777777" w:rsidR="00B73D61" w:rsidRPr="009131F8" w:rsidRDefault="00B73D61" w:rsidP="00B73D61">
      <w:pPr>
        <w:pStyle w:val="ListParagraph"/>
        <w:numPr>
          <w:ilvl w:val="0"/>
          <w:numId w:val="30"/>
        </w:numPr>
        <w:rPr>
          <w:rFonts w:ascii="Arial" w:hAnsi="Arial" w:cs="Arial"/>
          <w:sz w:val="24"/>
          <w:szCs w:val="24"/>
        </w:rPr>
      </w:pPr>
      <w:r w:rsidRPr="009131F8">
        <w:rPr>
          <w:rFonts w:ascii="Arial" w:hAnsi="Arial" w:cs="Arial"/>
          <w:sz w:val="24"/>
          <w:szCs w:val="24"/>
        </w:rPr>
        <w:t>When finished cooking/cleaning, turn the burner controls to “Off” and close the gas supply valve.</w:t>
      </w:r>
    </w:p>
    <w:p w14:paraId="5F88CDFE" w14:textId="77777777" w:rsidR="00B73D61" w:rsidRPr="009131F8" w:rsidRDefault="00B73D61" w:rsidP="00B73D61">
      <w:pPr>
        <w:rPr>
          <w:rFonts w:ascii="Arial" w:eastAsiaTheme="minorHAnsi" w:hAnsi="Arial"/>
        </w:rPr>
      </w:pPr>
    </w:p>
    <w:p w14:paraId="1E5360F1" w14:textId="77777777" w:rsidR="00B73D61" w:rsidRPr="009131F8" w:rsidRDefault="00B73D61" w:rsidP="00B73D61">
      <w:pPr>
        <w:rPr>
          <w:rFonts w:ascii="Arial" w:eastAsiaTheme="minorHAnsi" w:hAnsi="Arial"/>
          <w:b/>
        </w:rPr>
      </w:pPr>
      <w:r w:rsidRPr="009131F8">
        <w:rPr>
          <w:rFonts w:ascii="Arial" w:eastAsiaTheme="minorHAnsi" w:hAnsi="Arial"/>
          <w:b/>
        </w:rPr>
        <w:t>Cooking</w:t>
      </w:r>
    </w:p>
    <w:p w14:paraId="7FBAC4F4" w14:textId="77777777" w:rsidR="00B73D61" w:rsidRPr="009131F8" w:rsidRDefault="00B73D61" w:rsidP="00B73D61">
      <w:pPr>
        <w:pStyle w:val="ListParagraph"/>
        <w:numPr>
          <w:ilvl w:val="0"/>
          <w:numId w:val="31"/>
        </w:numPr>
        <w:rPr>
          <w:rFonts w:ascii="Arial" w:hAnsi="Arial" w:cs="Arial"/>
          <w:sz w:val="24"/>
          <w:szCs w:val="24"/>
        </w:rPr>
      </w:pPr>
      <w:r w:rsidRPr="009131F8">
        <w:rPr>
          <w:rFonts w:ascii="Arial" w:hAnsi="Arial" w:cs="Arial"/>
          <w:sz w:val="24"/>
          <w:szCs w:val="24"/>
        </w:rPr>
        <w:t>Pre-heat the BBQ at least 10 minutes prior to putting food on BBQ.  Clean the BBQ with a brush during the pre-heat.</w:t>
      </w:r>
    </w:p>
    <w:p w14:paraId="3B22C8D1" w14:textId="77777777" w:rsidR="00B73D61" w:rsidRPr="009131F8" w:rsidRDefault="00B73D61" w:rsidP="00B73D61">
      <w:pPr>
        <w:pStyle w:val="ListParagraph"/>
        <w:numPr>
          <w:ilvl w:val="0"/>
          <w:numId w:val="31"/>
        </w:numPr>
        <w:rPr>
          <w:rFonts w:ascii="Arial" w:hAnsi="Arial" w:cs="Arial"/>
          <w:sz w:val="24"/>
          <w:szCs w:val="24"/>
        </w:rPr>
      </w:pPr>
      <w:r w:rsidRPr="009131F8">
        <w:rPr>
          <w:rFonts w:ascii="Arial" w:hAnsi="Arial" w:cs="Arial"/>
          <w:sz w:val="24"/>
          <w:szCs w:val="24"/>
        </w:rPr>
        <w:t>Wear protective clothing if cooking greasy or fatty foods.  Always wear close-toed footwear.</w:t>
      </w:r>
    </w:p>
    <w:p w14:paraId="407EBD49" w14:textId="77777777" w:rsidR="00B73D61" w:rsidRPr="009131F8" w:rsidRDefault="00B73D61" w:rsidP="00B73D61">
      <w:pPr>
        <w:pStyle w:val="ListParagraph"/>
        <w:numPr>
          <w:ilvl w:val="0"/>
          <w:numId w:val="31"/>
        </w:numPr>
        <w:rPr>
          <w:rFonts w:ascii="Arial" w:hAnsi="Arial" w:cs="Arial"/>
          <w:sz w:val="24"/>
          <w:szCs w:val="24"/>
        </w:rPr>
      </w:pPr>
      <w:r w:rsidRPr="009131F8">
        <w:rPr>
          <w:rFonts w:ascii="Arial" w:hAnsi="Arial" w:cs="Arial"/>
          <w:sz w:val="24"/>
          <w:szCs w:val="24"/>
        </w:rPr>
        <w:t>Keep face away from burner or smoke.</w:t>
      </w:r>
    </w:p>
    <w:p w14:paraId="59307EAC" w14:textId="77777777" w:rsidR="00B73D61" w:rsidRPr="009131F8" w:rsidRDefault="00B73D61" w:rsidP="00B73D61">
      <w:pPr>
        <w:pStyle w:val="ListParagraph"/>
        <w:numPr>
          <w:ilvl w:val="0"/>
          <w:numId w:val="31"/>
        </w:numPr>
        <w:rPr>
          <w:rFonts w:ascii="Arial" w:hAnsi="Arial" w:cs="Arial"/>
          <w:sz w:val="24"/>
          <w:szCs w:val="24"/>
        </w:rPr>
      </w:pPr>
      <w:r w:rsidRPr="009131F8">
        <w:rPr>
          <w:rFonts w:ascii="Arial" w:hAnsi="Arial" w:cs="Arial"/>
          <w:sz w:val="24"/>
          <w:szCs w:val="24"/>
        </w:rPr>
        <w:t>Do not wear loose hanging clothing in the proximity of a lit burner.</w:t>
      </w:r>
    </w:p>
    <w:p w14:paraId="34786E91" w14:textId="77777777" w:rsidR="00B73D61" w:rsidRPr="009131F8" w:rsidRDefault="00B73D61" w:rsidP="00B73D61">
      <w:pPr>
        <w:pStyle w:val="ListParagraph"/>
        <w:numPr>
          <w:ilvl w:val="0"/>
          <w:numId w:val="31"/>
        </w:numPr>
        <w:rPr>
          <w:rFonts w:ascii="Arial" w:hAnsi="Arial" w:cs="Arial"/>
          <w:sz w:val="24"/>
          <w:szCs w:val="24"/>
        </w:rPr>
      </w:pPr>
      <w:r w:rsidRPr="009131F8">
        <w:rPr>
          <w:rFonts w:ascii="Arial" w:hAnsi="Arial" w:cs="Arial"/>
          <w:sz w:val="24"/>
          <w:szCs w:val="24"/>
        </w:rPr>
        <w:t>Ensure that all food is thoroughly cooked before serving.</w:t>
      </w:r>
    </w:p>
    <w:p w14:paraId="0B36819A" w14:textId="77777777" w:rsidR="00B73D61" w:rsidRPr="009131F8" w:rsidRDefault="00B73D61" w:rsidP="00B73D61">
      <w:pPr>
        <w:rPr>
          <w:rFonts w:ascii="Arial" w:eastAsiaTheme="minorHAnsi" w:hAnsi="Arial"/>
        </w:rPr>
      </w:pPr>
    </w:p>
    <w:p w14:paraId="4516AB04" w14:textId="77777777" w:rsidR="00B73D61" w:rsidRPr="009131F8" w:rsidRDefault="00B73D61" w:rsidP="00B73D61">
      <w:pPr>
        <w:rPr>
          <w:rFonts w:ascii="Arial" w:eastAsiaTheme="minorHAnsi" w:hAnsi="Arial"/>
        </w:rPr>
      </w:pPr>
      <w:r w:rsidRPr="009131F8">
        <w:rPr>
          <w:rFonts w:ascii="Arial" w:eastAsiaTheme="minorHAnsi" w:hAnsi="Arial"/>
        </w:rPr>
        <w:t>Cleaning</w:t>
      </w:r>
    </w:p>
    <w:p w14:paraId="11AB8987" w14:textId="77777777" w:rsidR="00B73D61" w:rsidRPr="009131F8" w:rsidRDefault="00B73D61" w:rsidP="00B73D61">
      <w:pPr>
        <w:pStyle w:val="ListParagraph"/>
        <w:numPr>
          <w:ilvl w:val="0"/>
          <w:numId w:val="32"/>
        </w:numPr>
        <w:rPr>
          <w:rFonts w:ascii="Arial" w:hAnsi="Arial" w:cs="Arial"/>
          <w:sz w:val="24"/>
          <w:szCs w:val="24"/>
        </w:rPr>
      </w:pPr>
      <w:r w:rsidRPr="009131F8">
        <w:rPr>
          <w:rFonts w:ascii="Arial" w:hAnsi="Arial" w:cs="Arial"/>
          <w:sz w:val="24"/>
          <w:szCs w:val="24"/>
        </w:rPr>
        <w:t>Always wear protective equipment with cleaning.</w:t>
      </w:r>
    </w:p>
    <w:p w14:paraId="7CC7C80C" w14:textId="77777777" w:rsidR="00B73D61" w:rsidRPr="009131F8" w:rsidRDefault="00B73D61" w:rsidP="00B73D61">
      <w:pPr>
        <w:pStyle w:val="ListParagraph"/>
        <w:numPr>
          <w:ilvl w:val="0"/>
          <w:numId w:val="32"/>
        </w:numPr>
        <w:rPr>
          <w:rFonts w:ascii="Arial" w:hAnsi="Arial" w:cs="Arial"/>
          <w:sz w:val="24"/>
          <w:szCs w:val="24"/>
        </w:rPr>
      </w:pPr>
      <w:r w:rsidRPr="009131F8">
        <w:rPr>
          <w:rFonts w:ascii="Arial" w:hAnsi="Arial" w:cs="Arial"/>
          <w:sz w:val="24"/>
          <w:szCs w:val="24"/>
        </w:rPr>
        <w:t>Grills: clean during the pre-heat period by rubbing with a brush over the surface.</w:t>
      </w:r>
    </w:p>
    <w:p w14:paraId="1752638E" w14:textId="77777777" w:rsidR="00B73D61" w:rsidRPr="009131F8" w:rsidRDefault="00B73D61" w:rsidP="00B73D61">
      <w:pPr>
        <w:pStyle w:val="ListParagraph"/>
        <w:numPr>
          <w:ilvl w:val="0"/>
          <w:numId w:val="32"/>
        </w:numPr>
        <w:rPr>
          <w:rFonts w:ascii="Arial" w:hAnsi="Arial" w:cs="Arial"/>
          <w:sz w:val="24"/>
          <w:szCs w:val="24"/>
        </w:rPr>
      </w:pPr>
      <w:r w:rsidRPr="009131F8">
        <w:rPr>
          <w:rFonts w:ascii="Arial" w:hAnsi="Arial" w:cs="Arial"/>
          <w:sz w:val="24"/>
          <w:szCs w:val="24"/>
        </w:rPr>
        <w:t>Control Panel:  clean w</w:t>
      </w:r>
      <w:r>
        <w:rPr>
          <w:rFonts w:ascii="Arial" w:hAnsi="Arial" w:cs="Arial"/>
          <w:sz w:val="24"/>
          <w:szCs w:val="24"/>
        </w:rPr>
        <w:t>hen</w:t>
      </w:r>
      <w:r w:rsidRPr="009131F8">
        <w:rPr>
          <w:rFonts w:ascii="Arial" w:hAnsi="Arial" w:cs="Arial"/>
          <w:sz w:val="24"/>
          <w:szCs w:val="24"/>
        </w:rPr>
        <w:t xml:space="preserve"> the unit is cool and the gas is disconnected by wiping gently with a cloth and warm, soapy water.</w:t>
      </w:r>
    </w:p>
    <w:p w14:paraId="4EC20757" w14:textId="77777777" w:rsidR="00B73D61" w:rsidRPr="009131F8" w:rsidRDefault="00B73D61" w:rsidP="00B73D61">
      <w:pPr>
        <w:pStyle w:val="ListParagraph"/>
        <w:numPr>
          <w:ilvl w:val="0"/>
          <w:numId w:val="32"/>
        </w:numPr>
        <w:rPr>
          <w:rFonts w:ascii="Arial" w:hAnsi="Arial" w:cs="Arial"/>
          <w:sz w:val="24"/>
          <w:szCs w:val="24"/>
        </w:rPr>
      </w:pPr>
      <w:r w:rsidRPr="009131F8">
        <w:rPr>
          <w:rFonts w:ascii="Arial" w:hAnsi="Arial" w:cs="Arial"/>
          <w:sz w:val="24"/>
          <w:szCs w:val="24"/>
        </w:rPr>
        <w:t>Inside the Grill:  clean when the BBQ is cool and gas is disconnected.  Remove grills and brush debris from the lid and sides with a brush.  Scrape the sear plates with a scraper or putty knife and brush the loose debris into the drip pan.</w:t>
      </w:r>
    </w:p>
    <w:p w14:paraId="04A07CC2" w14:textId="77777777" w:rsidR="00B73D61" w:rsidRPr="009131F8" w:rsidRDefault="00B73D61" w:rsidP="00B73D61">
      <w:pPr>
        <w:pStyle w:val="ListParagraph"/>
        <w:numPr>
          <w:ilvl w:val="0"/>
          <w:numId w:val="32"/>
        </w:numPr>
        <w:rPr>
          <w:rFonts w:ascii="Arial" w:hAnsi="Arial" w:cs="Arial"/>
          <w:sz w:val="24"/>
          <w:szCs w:val="24"/>
        </w:rPr>
      </w:pPr>
      <w:r w:rsidRPr="009131F8">
        <w:rPr>
          <w:rFonts w:ascii="Arial" w:hAnsi="Arial" w:cs="Arial"/>
          <w:sz w:val="24"/>
          <w:szCs w:val="24"/>
        </w:rPr>
        <w:t>Drip Pan:  remove the drip pan from the grill.  Scrape the pan using a putty knife or scraper.  Once clean do not line the pan with aluminum foil or put any other materials in the pan.</w:t>
      </w:r>
    </w:p>
    <w:p w14:paraId="1BDEE463" w14:textId="77777777" w:rsidR="00B73D61" w:rsidRPr="009131F8" w:rsidRDefault="00B73D61" w:rsidP="00B73D61">
      <w:pPr>
        <w:ind w:left="360"/>
        <w:rPr>
          <w:rFonts w:ascii="Arial" w:eastAsiaTheme="minorHAnsi" w:hAnsi="Arial"/>
        </w:rPr>
      </w:pPr>
    </w:p>
    <w:p w14:paraId="50EC6F7F" w14:textId="77777777" w:rsidR="00B73D61" w:rsidRPr="009131F8" w:rsidRDefault="00B73D61" w:rsidP="00B73D61">
      <w:pPr>
        <w:ind w:left="360"/>
        <w:rPr>
          <w:rFonts w:ascii="Arial" w:eastAsiaTheme="minorHAnsi" w:hAnsi="Arial"/>
        </w:rPr>
      </w:pPr>
      <w:r w:rsidRPr="009131F8">
        <w:rPr>
          <w:rFonts w:ascii="Arial" w:eastAsiaTheme="minorHAnsi" w:hAnsi="Arial"/>
        </w:rPr>
        <w:t>Never allow cold water to contact a hot cooking surface.  This can result in cracking or breakage to the surface.</w:t>
      </w:r>
    </w:p>
    <w:p w14:paraId="197E4A8F" w14:textId="77777777" w:rsidR="00B73D61" w:rsidRPr="009131F8" w:rsidRDefault="00B73D61" w:rsidP="00B73D61">
      <w:pPr>
        <w:ind w:left="360"/>
        <w:rPr>
          <w:rFonts w:ascii="Arial" w:eastAsiaTheme="minorHAnsi" w:hAnsi="Arial"/>
        </w:rPr>
      </w:pPr>
    </w:p>
    <w:p w14:paraId="1CFF0740" w14:textId="77777777" w:rsidR="00B73D61" w:rsidRPr="009131F8" w:rsidRDefault="00B73D61" w:rsidP="00B73D61">
      <w:pPr>
        <w:ind w:left="360"/>
        <w:rPr>
          <w:rFonts w:ascii="Arial" w:eastAsiaTheme="minorHAnsi" w:hAnsi="Arial"/>
        </w:rPr>
      </w:pPr>
    </w:p>
    <w:p w14:paraId="7EC5D7AC" w14:textId="77777777" w:rsidR="00B73D61" w:rsidRPr="009131F8" w:rsidRDefault="00B73D61" w:rsidP="00B73D61">
      <w:pPr>
        <w:ind w:left="360"/>
        <w:rPr>
          <w:rFonts w:ascii="Arial" w:eastAsiaTheme="minorHAnsi" w:hAnsi="Arial"/>
          <w:b/>
        </w:rPr>
      </w:pPr>
      <w:r w:rsidRPr="009131F8">
        <w:rPr>
          <w:rFonts w:ascii="Arial" w:eastAsiaTheme="minorHAnsi" w:hAnsi="Arial"/>
          <w:b/>
        </w:rPr>
        <w:t>Transportation</w:t>
      </w:r>
    </w:p>
    <w:p w14:paraId="06EFCEE2" w14:textId="77777777" w:rsidR="00B73D61" w:rsidRDefault="00B73D61" w:rsidP="00B73D61">
      <w:pPr>
        <w:pStyle w:val="ListParagraph"/>
        <w:numPr>
          <w:ilvl w:val="0"/>
          <w:numId w:val="33"/>
        </w:numPr>
        <w:rPr>
          <w:rFonts w:ascii="Arial" w:hAnsi="Arial" w:cs="Arial"/>
          <w:sz w:val="24"/>
          <w:szCs w:val="24"/>
        </w:rPr>
      </w:pPr>
      <w:r w:rsidRPr="009131F8">
        <w:rPr>
          <w:rFonts w:ascii="Arial" w:hAnsi="Arial" w:cs="Arial"/>
          <w:sz w:val="24"/>
          <w:szCs w:val="24"/>
        </w:rPr>
        <w:t>Ensure that a pick-up truck is used to transport the BBQ.</w:t>
      </w:r>
    </w:p>
    <w:p w14:paraId="38E06F12" w14:textId="77777777" w:rsidR="00B73D61" w:rsidRPr="009131F8" w:rsidRDefault="00B73D61" w:rsidP="00B73D61">
      <w:pPr>
        <w:pStyle w:val="ListParagraph"/>
        <w:numPr>
          <w:ilvl w:val="0"/>
          <w:numId w:val="33"/>
        </w:numPr>
        <w:rPr>
          <w:rFonts w:ascii="Arial" w:hAnsi="Arial" w:cs="Arial"/>
          <w:sz w:val="24"/>
          <w:szCs w:val="24"/>
        </w:rPr>
      </w:pPr>
      <w:r>
        <w:rPr>
          <w:rFonts w:ascii="Arial" w:hAnsi="Arial" w:cs="Arial"/>
          <w:sz w:val="24"/>
          <w:szCs w:val="24"/>
        </w:rPr>
        <w:t>Ensure that the BBQ is secured in the box of the truck.</w:t>
      </w:r>
    </w:p>
    <w:p w14:paraId="1511DD82" w14:textId="77777777" w:rsidR="00B73D61" w:rsidRPr="009131F8" w:rsidRDefault="00B73D61" w:rsidP="00B73D61">
      <w:pPr>
        <w:pStyle w:val="ListParagraph"/>
        <w:numPr>
          <w:ilvl w:val="0"/>
          <w:numId w:val="33"/>
        </w:numPr>
        <w:rPr>
          <w:rFonts w:ascii="Arial" w:hAnsi="Arial" w:cs="Arial"/>
          <w:sz w:val="24"/>
          <w:szCs w:val="24"/>
        </w:rPr>
      </w:pPr>
      <w:r w:rsidRPr="009131F8">
        <w:rPr>
          <w:rFonts w:ascii="Arial" w:hAnsi="Arial" w:cs="Arial"/>
          <w:sz w:val="24"/>
          <w:szCs w:val="24"/>
        </w:rPr>
        <w:t>Ensure that the lid is down and covering the grill.</w:t>
      </w:r>
    </w:p>
    <w:p w14:paraId="696B8124" w14:textId="77777777" w:rsidR="00B73D61" w:rsidRPr="002B75C3" w:rsidRDefault="00B73D61" w:rsidP="00B73D61">
      <w:pPr>
        <w:pStyle w:val="ListParagraph"/>
        <w:numPr>
          <w:ilvl w:val="0"/>
          <w:numId w:val="33"/>
        </w:numPr>
        <w:rPr>
          <w:rFonts w:ascii="Arial" w:hAnsi="Arial" w:cs="Arial"/>
          <w:sz w:val="24"/>
          <w:szCs w:val="24"/>
        </w:rPr>
      </w:pPr>
      <w:r w:rsidRPr="009131F8">
        <w:rPr>
          <w:rFonts w:ascii="Arial" w:hAnsi="Arial" w:cs="Arial"/>
          <w:sz w:val="24"/>
          <w:szCs w:val="24"/>
        </w:rPr>
        <w:t xml:space="preserve">Ensure that the </w:t>
      </w:r>
      <w:r w:rsidRPr="002B75C3">
        <w:rPr>
          <w:rFonts w:ascii="Arial" w:hAnsi="Arial" w:cs="Arial"/>
          <w:sz w:val="24"/>
          <w:szCs w:val="24"/>
        </w:rPr>
        <w:t>BBQ is turned off and cool.</w:t>
      </w:r>
    </w:p>
    <w:p w14:paraId="4DE84D71" w14:textId="5C4635C4" w:rsidR="00B73D61" w:rsidRDefault="00B73D61">
      <w:pPr>
        <w:spacing w:after="160" w:line="259" w:lineRule="auto"/>
        <w:rPr>
          <w:rFonts w:ascii="Arial" w:hAnsi="Arial"/>
        </w:rPr>
      </w:pPr>
    </w:p>
    <w:p w14:paraId="00E29C74" w14:textId="1098B329" w:rsidR="00B73D61" w:rsidRDefault="00B73D61">
      <w:pPr>
        <w:spacing w:after="160" w:line="259" w:lineRule="auto"/>
        <w:rPr>
          <w:rFonts w:ascii="Arial" w:eastAsiaTheme="minorHAnsi" w:hAnsi="Arial"/>
          <w:szCs w:val="22"/>
        </w:rPr>
      </w:pPr>
      <w:r>
        <w:rPr>
          <w:rFonts w:ascii="Arial" w:eastAsiaTheme="minorHAnsi" w:hAnsi="Arial"/>
          <w:szCs w:val="22"/>
        </w:rPr>
        <w:br w:type="page"/>
      </w:r>
    </w:p>
    <w:p w14:paraId="4D1DD508" w14:textId="77777777" w:rsidR="000E7D7A" w:rsidRPr="009131F8" w:rsidRDefault="000E7D7A" w:rsidP="000E7D7A">
      <w:pPr>
        <w:spacing w:after="160" w:line="259" w:lineRule="auto"/>
        <w:rPr>
          <w:rFonts w:ascii="Arial" w:eastAsiaTheme="minorHAnsi" w:hAnsi="Arial"/>
          <w:szCs w:val="22"/>
        </w:rPr>
      </w:pPr>
    </w:p>
    <w:p w14:paraId="01F941F7" w14:textId="4C666AD2" w:rsidR="000E7D7A" w:rsidRPr="009131F8" w:rsidRDefault="000E7D7A" w:rsidP="000E7D7A">
      <w:pPr>
        <w:spacing w:after="160" w:line="259" w:lineRule="auto"/>
        <w:rPr>
          <w:rFonts w:ascii="Arial" w:eastAsiaTheme="minorHAnsi" w:hAnsi="Arial"/>
          <w:szCs w:val="22"/>
        </w:rPr>
      </w:pPr>
      <w:r w:rsidRPr="009131F8">
        <w:rPr>
          <w:rFonts w:ascii="Arial" w:hAnsi="Arial"/>
          <w:noProof/>
        </w:rPr>
        <mc:AlternateContent>
          <mc:Choice Requires="wps">
            <w:drawing>
              <wp:anchor distT="45720" distB="45720" distL="114300" distR="114300" simplePos="0" relativeHeight="251665408" behindDoc="0" locked="0" layoutInCell="1" allowOverlap="1" wp14:anchorId="427460C4" wp14:editId="504EB4FA">
                <wp:simplePos x="0" y="0"/>
                <wp:positionH relativeFrom="margin">
                  <wp:align>right</wp:align>
                </wp:positionH>
                <wp:positionV relativeFrom="paragraph">
                  <wp:posOffset>4445</wp:posOffset>
                </wp:positionV>
                <wp:extent cx="5915025" cy="1404620"/>
                <wp:effectExtent l="0" t="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88E4F0"/>
                        </a:solidFill>
                        <a:ln w="9525">
                          <a:solidFill>
                            <a:srgbClr val="000000"/>
                          </a:solidFill>
                          <a:miter lim="800000"/>
                          <a:headEnd/>
                          <a:tailEnd/>
                        </a:ln>
                      </wps:spPr>
                      <wps:txbx>
                        <w:txbxContent>
                          <w:p w14:paraId="0A0D4E7B" w14:textId="250EEF67" w:rsidR="00444EAD" w:rsidRPr="00BD4056" w:rsidRDefault="00444EAD" w:rsidP="00444EAD">
                            <w:pPr>
                              <w:jc w:val="center"/>
                              <w:rPr>
                                <w:b/>
                              </w:rPr>
                            </w:pPr>
                            <w:r w:rsidRPr="00BD4056">
                              <w:rPr>
                                <w:b/>
                              </w:rPr>
                              <w:t>Schedule “</w:t>
                            </w:r>
                            <w:r>
                              <w:rPr>
                                <w:b/>
                              </w:rPr>
                              <w:t>B</w:t>
                            </w:r>
                            <w:r w:rsidRPr="00BD4056">
                              <w:rPr>
                                <w:b/>
                              </w:rPr>
                              <w:t xml:space="preserve">” – </w:t>
                            </w:r>
                            <w:r>
                              <w:rPr>
                                <w:b/>
                              </w:rPr>
                              <w:t xml:space="preserve">Barbeque </w:t>
                            </w:r>
                            <w:r w:rsidR="00A57E9A">
                              <w:rPr>
                                <w:b/>
                              </w:rPr>
                              <w:t xml:space="preserve">Pick up and Drop off </w:t>
                            </w:r>
                            <w:r>
                              <w:rPr>
                                <w:b/>
                              </w:rPr>
                              <w: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7460C4" id="_x0000_s1029" type="#_x0000_t202" style="position:absolute;margin-left:414.55pt;margin-top:.35pt;width:465.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" fillcolor="#88e4f0">
                <v:textbox style="mso-fit-shape-to-text:t">
                  <w:txbxContent>
                    <w:p w14:paraId="0A0D4E7B" w14:textId="250EEF67" w:rsidR="00444EAD" w:rsidRPr="00BD4056" w:rsidRDefault="00444EAD" w:rsidP="00444EAD">
                      <w:pPr>
                        <w:jc w:val="center"/>
                        <w:rPr>
                          <w:b/>
                        </w:rPr>
                      </w:pPr>
                      <w:r w:rsidRPr="00BD4056">
                        <w:rPr>
                          <w:b/>
                        </w:rPr>
                        <w:t>Schedule “</w:t>
                      </w:r>
                      <w:r>
                        <w:rPr>
                          <w:b/>
                        </w:rPr>
                        <w:t>B</w:t>
                      </w:r>
                      <w:r w:rsidRPr="00BD4056">
                        <w:rPr>
                          <w:b/>
                        </w:rPr>
                        <w:t xml:space="preserve">” – </w:t>
                      </w:r>
                      <w:r>
                        <w:rPr>
                          <w:b/>
                        </w:rPr>
                        <w:t xml:space="preserve">Barbeque </w:t>
                      </w:r>
                      <w:r w:rsidR="00A57E9A">
                        <w:rPr>
                          <w:b/>
                        </w:rPr>
                        <w:t xml:space="preserve">Pick up and Drop off </w:t>
                      </w:r>
                      <w:r>
                        <w:rPr>
                          <w:b/>
                        </w:rPr>
                        <w:t>Form</w:t>
                      </w:r>
                    </w:p>
                  </w:txbxContent>
                </v:textbox>
                <w10:wrap type="square" anchorx="margin"/>
              </v:shape>
            </w:pict>
          </mc:Fallback>
        </mc:AlternateContent>
      </w:r>
    </w:p>
    <w:p w14:paraId="10921B11" w14:textId="5E231F58" w:rsidR="000E7D7A" w:rsidRPr="009131F8" w:rsidRDefault="000E7D7A" w:rsidP="00A92954">
      <w:pPr>
        <w:rPr>
          <w:rFonts w:ascii="Arial" w:eastAsiaTheme="minorHAnsi" w:hAnsi="Arial"/>
          <w:szCs w:val="22"/>
        </w:rPr>
      </w:pPr>
      <w:r w:rsidRPr="009131F8">
        <w:rPr>
          <w:rFonts w:ascii="Arial" w:eastAsiaTheme="minorHAnsi" w:hAnsi="Arial"/>
          <w:szCs w:val="22"/>
        </w:rPr>
        <w:t xml:space="preserve">Date Rented ____________________ </w:t>
      </w:r>
      <w:r w:rsidRPr="009131F8">
        <w:rPr>
          <w:rFonts w:ascii="Arial" w:eastAsiaTheme="minorHAnsi" w:hAnsi="Arial"/>
          <w:szCs w:val="22"/>
        </w:rPr>
        <w:tab/>
        <w:t xml:space="preserve">BBQ </w:t>
      </w:r>
      <w:proofErr w:type="gramStart"/>
      <w:r w:rsidRPr="009131F8">
        <w:rPr>
          <w:rFonts w:ascii="Arial" w:eastAsiaTheme="minorHAnsi" w:hAnsi="Arial"/>
          <w:szCs w:val="22"/>
        </w:rPr>
        <w:t>Rented  _</w:t>
      </w:r>
      <w:proofErr w:type="gramEnd"/>
      <w:r w:rsidRPr="009131F8">
        <w:rPr>
          <w:rFonts w:ascii="Arial" w:eastAsiaTheme="minorHAnsi" w:hAnsi="Arial"/>
          <w:szCs w:val="22"/>
        </w:rPr>
        <w:t>_________________________</w:t>
      </w:r>
    </w:p>
    <w:p w14:paraId="46D53780" w14:textId="77777777" w:rsidR="009131F8" w:rsidRDefault="009131F8" w:rsidP="00A92954">
      <w:pPr>
        <w:rPr>
          <w:rFonts w:ascii="Arial" w:eastAsiaTheme="minorHAnsi" w:hAnsi="Arial"/>
          <w:szCs w:val="22"/>
        </w:rPr>
      </w:pPr>
    </w:p>
    <w:p w14:paraId="57B8EBCF" w14:textId="77777777" w:rsidR="00A57E9A" w:rsidRDefault="00A57E9A" w:rsidP="00A92954">
      <w:pPr>
        <w:rPr>
          <w:rFonts w:ascii="Arial" w:eastAsiaTheme="minorHAnsi" w:hAnsi="Arial"/>
          <w:szCs w:val="22"/>
        </w:rPr>
      </w:pPr>
    </w:p>
    <w:p w14:paraId="368E8567" w14:textId="77777777" w:rsidR="00A57E9A" w:rsidRDefault="00A57E9A" w:rsidP="00A92954">
      <w:pPr>
        <w:rPr>
          <w:rFonts w:ascii="Arial" w:eastAsiaTheme="minorHAnsi" w:hAnsi="Arial"/>
          <w:szCs w:val="22"/>
        </w:rPr>
      </w:pPr>
    </w:p>
    <w:p w14:paraId="00457350" w14:textId="6C3B35DE" w:rsidR="000E7D7A" w:rsidRPr="009131F8" w:rsidRDefault="009131F8" w:rsidP="00A92954">
      <w:pPr>
        <w:rPr>
          <w:rFonts w:ascii="Arial" w:eastAsiaTheme="minorHAnsi" w:hAnsi="Arial"/>
          <w:szCs w:val="22"/>
        </w:rPr>
      </w:pPr>
      <w:proofErr w:type="gramStart"/>
      <w:r>
        <w:rPr>
          <w:rFonts w:ascii="Arial" w:eastAsiaTheme="minorHAnsi" w:hAnsi="Arial"/>
          <w:szCs w:val="22"/>
        </w:rPr>
        <w:t>O</w:t>
      </w:r>
      <w:r w:rsidR="000E7D7A" w:rsidRPr="009131F8">
        <w:rPr>
          <w:rFonts w:ascii="Arial" w:eastAsiaTheme="minorHAnsi" w:hAnsi="Arial"/>
          <w:szCs w:val="22"/>
        </w:rPr>
        <w:t>rganization  _</w:t>
      </w:r>
      <w:proofErr w:type="gramEnd"/>
      <w:r w:rsidR="000E7D7A" w:rsidRPr="009131F8">
        <w:rPr>
          <w:rFonts w:ascii="Arial" w:eastAsiaTheme="minorHAnsi" w:hAnsi="Arial"/>
          <w:szCs w:val="22"/>
        </w:rPr>
        <w:t>_________________________________________________________</w:t>
      </w:r>
    </w:p>
    <w:p w14:paraId="07065108" w14:textId="37A9E9B5" w:rsidR="00A92954" w:rsidRPr="009131F8" w:rsidRDefault="00A92954" w:rsidP="00A92954">
      <w:pPr>
        <w:rPr>
          <w:rFonts w:ascii="Arial" w:eastAsiaTheme="minorHAnsi" w:hAnsi="Arial"/>
          <w:szCs w:val="22"/>
        </w:rPr>
      </w:pPr>
    </w:p>
    <w:p w14:paraId="0C779DB2" w14:textId="7FB6D868" w:rsidR="00A92954" w:rsidRDefault="00A92954" w:rsidP="00A92954">
      <w:pPr>
        <w:rPr>
          <w:rFonts w:ascii="Arial" w:eastAsiaTheme="minorHAnsi" w:hAnsi="Arial"/>
          <w:szCs w:val="22"/>
        </w:rPr>
      </w:pPr>
    </w:p>
    <w:p w14:paraId="249917F3" w14:textId="77777777" w:rsidR="0081696B" w:rsidRDefault="0081696B" w:rsidP="00A92954">
      <w:pPr>
        <w:rPr>
          <w:rFonts w:ascii="Arial" w:eastAsiaTheme="minorHAnsi" w:hAnsi="Arial"/>
          <w:szCs w:val="22"/>
        </w:rPr>
      </w:pPr>
    </w:p>
    <w:p w14:paraId="128EB922" w14:textId="0861039A" w:rsidR="00A57E9A" w:rsidRDefault="00A57E9A" w:rsidP="00A92954">
      <w:pPr>
        <w:rPr>
          <w:rFonts w:ascii="Arial" w:eastAsiaTheme="minorHAnsi" w:hAnsi="Arial"/>
          <w:szCs w:val="22"/>
        </w:rPr>
      </w:pPr>
    </w:p>
    <w:p w14:paraId="0CD3F1E8" w14:textId="591A541D" w:rsidR="00A57E9A" w:rsidRDefault="00A57E9A" w:rsidP="00A92954">
      <w:pPr>
        <w:rPr>
          <w:rFonts w:ascii="Arial" w:eastAsiaTheme="minorHAnsi" w:hAnsi="Arial"/>
          <w:szCs w:val="22"/>
        </w:rPr>
      </w:pPr>
      <w:r>
        <w:rPr>
          <w:rFonts w:ascii="Arial" w:eastAsiaTheme="minorHAnsi" w:hAnsi="Arial"/>
          <w:szCs w:val="22"/>
        </w:rPr>
        <w:t>Date Picked up _________________________________</w:t>
      </w:r>
    </w:p>
    <w:p w14:paraId="6219CE6D" w14:textId="13110909" w:rsidR="00A57E9A" w:rsidRDefault="00A57E9A" w:rsidP="00A92954">
      <w:pPr>
        <w:rPr>
          <w:rFonts w:ascii="Arial" w:eastAsiaTheme="minorHAnsi" w:hAnsi="Arial"/>
          <w:szCs w:val="22"/>
        </w:rPr>
      </w:pPr>
    </w:p>
    <w:p w14:paraId="0F946528" w14:textId="4BB7DB8B" w:rsidR="00A57E9A" w:rsidRDefault="00A57E9A" w:rsidP="00A92954">
      <w:pPr>
        <w:rPr>
          <w:rFonts w:ascii="Arial" w:eastAsiaTheme="minorHAnsi" w:hAnsi="Arial"/>
          <w:szCs w:val="22"/>
        </w:rPr>
      </w:pPr>
      <w:r>
        <w:rPr>
          <w:rFonts w:ascii="Arial" w:eastAsiaTheme="minorHAnsi" w:hAnsi="Arial"/>
          <w:szCs w:val="22"/>
        </w:rPr>
        <w:t>Date Dropped off _______________________________</w:t>
      </w:r>
    </w:p>
    <w:p w14:paraId="617B773E" w14:textId="77777777" w:rsidR="00A57E9A" w:rsidRPr="009131F8" w:rsidRDefault="00A57E9A" w:rsidP="00A92954">
      <w:pPr>
        <w:rPr>
          <w:rFonts w:ascii="Arial" w:eastAsiaTheme="minorHAnsi" w:hAnsi="Arial"/>
          <w:szCs w:val="22"/>
        </w:rPr>
      </w:pPr>
    </w:p>
    <w:p w14:paraId="0FF15388" w14:textId="20389D05" w:rsidR="00A92954" w:rsidRDefault="00A92954" w:rsidP="00A92954">
      <w:pPr>
        <w:rPr>
          <w:rFonts w:ascii="Arial" w:eastAsiaTheme="minorHAnsi" w:hAnsi="Arial"/>
          <w:szCs w:val="22"/>
        </w:rPr>
      </w:pPr>
    </w:p>
    <w:p w14:paraId="36EC9731" w14:textId="2D710C7E" w:rsidR="0081696B" w:rsidRDefault="0081696B" w:rsidP="00A92954">
      <w:pPr>
        <w:rPr>
          <w:rFonts w:ascii="Arial" w:eastAsiaTheme="minorHAnsi" w:hAnsi="Arial"/>
          <w:szCs w:val="22"/>
        </w:rPr>
      </w:pPr>
    </w:p>
    <w:p w14:paraId="64F90182" w14:textId="77777777" w:rsidR="0081696B" w:rsidRPr="009131F8" w:rsidRDefault="0081696B" w:rsidP="00A92954">
      <w:pPr>
        <w:rPr>
          <w:rFonts w:ascii="Arial" w:eastAsiaTheme="minorHAnsi" w:hAnsi="Arial"/>
          <w:szCs w:val="22"/>
        </w:rPr>
      </w:pPr>
    </w:p>
    <w:p w14:paraId="1DB53544" w14:textId="5307DE28" w:rsidR="00A92954" w:rsidRPr="009131F8" w:rsidRDefault="00A92954" w:rsidP="00A92954">
      <w:pPr>
        <w:rPr>
          <w:rFonts w:ascii="Arial" w:eastAsiaTheme="minorHAnsi" w:hAnsi="Arial"/>
          <w:szCs w:val="22"/>
        </w:rPr>
      </w:pPr>
      <w:r w:rsidRPr="009131F8">
        <w:rPr>
          <w:rFonts w:ascii="Arial" w:eastAsiaTheme="minorHAnsi" w:hAnsi="Arial"/>
          <w:szCs w:val="22"/>
        </w:rPr>
        <w:t>Meadow Lake Co-op ______________________________</w:t>
      </w:r>
    </w:p>
    <w:p w14:paraId="6FE2960C" w14:textId="6146FBC2" w:rsidR="00A92954" w:rsidRPr="009131F8" w:rsidRDefault="00A92954" w:rsidP="00A92954">
      <w:pPr>
        <w:rPr>
          <w:rFonts w:ascii="Arial" w:eastAsiaTheme="minorHAnsi" w:hAnsi="Arial"/>
          <w:szCs w:val="22"/>
        </w:rPr>
      </w:pPr>
      <w:r w:rsidRPr="009131F8">
        <w:rPr>
          <w:rFonts w:ascii="Arial" w:eastAsiaTheme="minorHAnsi" w:hAnsi="Arial"/>
          <w:szCs w:val="22"/>
        </w:rPr>
        <w:tab/>
      </w:r>
      <w:r w:rsidRPr="009131F8">
        <w:rPr>
          <w:rFonts w:ascii="Arial" w:eastAsiaTheme="minorHAnsi" w:hAnsi="Arial"/>
          <w:szCs w:val="22"/>
        </w:rPr>
        <w:tab/>
      </w:r>
      <w:r w:rsidRPr="009131F8">
        <w:rPr>
          <w:rFonts w:ascii="Arial" w:eastAsiaTheme="minorHAnsi" w:hAnsi="Arial"/>
          <w:szCs w:val="22"/>
        </w:rPr>
        <w:tab/>
        <w:t>(Team Member Name)</w:t>
      </w:r>
    </w:p>
    <w:p w14:paraId="7B353430" w14:textId="381E5223" w:rsidR="00A92954" w:rsidRPr="009131F8" w:rsidRDefault="00A92954" w:rsidP="00A92954">
      <w:pPr>
        <w:rPr>
          <w:rFonts w:ascii="Arial" w:eastAsiaTheme="minorHAnsi" w:hAnsi="Arial"/>
          <w:szCs w:val="22"/>
        </w:rPr>
      </w:pPr>
    </w:p>
    <w:p w14:paraId="7E41D85C" w14:textId="3F1644D9" w:rsidR="00A92954" w:rsidRPr="009131F8" w:rsidRDefault="00A92954" w:rsidP="00A92954">
      <w:pPr>
        <w:rPr>
          <w:rFonts w:ascii="Arial" w:eastAsiaTheme="minorHAnsi" w:hAnsi="Arial"/>
          <w:szCs w:val="22"/>
        </w:rPr>
      </w:pPr>
    </w:p>
    <w:p w14:paraId="545C0363" w14:textId="77777777" w:rsidR="00A92954" w:rsidRPr="009131F8" w:rsidRDefault="00A92954" w:rsidP="00A92954">
      <w:pPr>
        <w:rPr>
          <w:rFonts w:ascii="Arial" w:eastAsiaTheme="minorHAnsi" w:hAnsi="Arial"/>
          <w:szCs w:val="22"/>
        </w:rPr>
      </w:pPr>
    </w:p>
    <w:p w14:paraId="41722052" w14:textId="3BF6765E" w:rsidR="00A92954" w:rsidRPr="009131F8" w:rsidRDefault="00A92954" w:rsidP="00A92954">
      <w:pPr>
        <w:rPr>
          <w:rFonts w:ascii="Arial" w:eastAsiaTheme="minorHAnsi" w:hAnsi="Arial"/>
          <w:szCs w:val="22"/>
        </w:rPr>
      </w:pPr>
      <w:r w:rsidRPr="009131F8">
        <w:rPr>
          <w:rFonts w:ascii="Arial" w:eastAsiaTheme="minorHAnsi" w:hAnsi="Arial"/>
          <w:szCs w:val="22"/>
        </w:rPr>
        <w:t>Organization</w:t>
      </w:r>
      <w:r w:rsidRPr="009131F8">
        <w:rPr>
          <w:rFonts w:ascii="Arial" w:eastAsiaTheme="minorHAnsi" w:hAnsi="Arial"/>
          <w:szCs w:val="22"/>
        </w:rPr>
        <w:tab/>
      </w:r>
      <w:r w:rsidRPr="009131F8">
        <w:rPr>
          <w:rFonts w:ascii="Arial" w:eastAsiaTheme="minorHAnsi" w:hAnsi="Arial"/>
          <w:szCs w:val="22"/>
        </w:rPr>
        <w:tab/>
        <w:t>______________________________</w:t>
      </w:r>
    </w:p>
    <w:p w14:paraId="7927C1D9" w14:textId="616526B8" w:rsidR="00A92954" w:rsidRPr="009131F8" w:rsidRDefault="00A92954" w:rsidP="00A92954">
      <w:pPr>
        <w:rPr>
          <w:rFonts w:ascii="Arial" w:eastAsiaTheme="minorHAnsi" w:hAnsi="Arial"/>
          <w:szCs w:val="22"/>
        </w:rPr>
      </w:pPr>
      <w:r w:rsidRPr="009131F8">
        <w:rPr>
          <w:rFonts w:ascii="Arial" w:eastAsiaTheme="minorHAnsi" w:hAnsi="Arial"/>
          <w:szCs w:val="22"/>
        </w:rPr>
        <w:tab/>
      </w:r>
      <w:r w:rsidRPr="009131F8">
        <w:rPr>
          <w:rFonts w:ascii="Arial" w:eastAsiaTheme="minorHAnsi" w:hAnsi="Arial"/>
          <w:szCs w:val="22"/>
        </w:rPr>
        <w:tab/>
      </w:r>
      <w:r w:rsidRPr="009131F8">
        <w:rPr>
          <w:rFonts w:ascii="Arial" w:eastAsiaTheme="minorHAnsi" w:hAnsi="Arial"/>
          <w:szCs w:val="22"/>
        </w:rPr>
        <w:tab/>
        <w:t>(Person signing on behalf of Organization)</w:t>
      </w:r>
    </w:p>
    <w:p w14:paraId="30FC59F6" w14:textId="77777777" w:rsidR="000E7D7A" w:rsidRPr="009131F8" w:rsidRDefault="000E7D7A" w:rsidP="000E7D7A">
      <w:pPr>
        <w:spacing w:after="160" w:line="259" w:lineRule="auto"/>
        <w:rPr>
          <w:rFonts w:ascii="Arial" w:eastAsiaTheme="minorHAnsi" w:hAnsi="Arial"/>
          <w:szCs w:val="22"/>
        </w:rPr>
      </w:pPr>
    </w:p>
    <w:p w14:paraId="5522F9C2" w14:textId="447872FD" w:rsidR="00A92954" w:rsidRDefault="00A92954">
      <w:pPr>
        <w:spacing w:after="160" w:line="259" w:lineRule="auto"/>
        <w:rPr>
          <w:rFonts w:ascii="Arial" w:eastAsiaTheme="minorHAnsi" w:hAnsi="Arial"/>
          <w:szCs w:val="22"/>
        </w:rPr>
      </w:pPr>
    </w:p>
    <w:p w14:paraId="5BE0298D" w14:textId="41A6F7AA" w:rsidR="009112BF" w:rsidRDefault="009112BF">
      <w:pPr>
        <w:spacing w:after="160" w:line="259" w:lineRule="auto"/>
        <w:rPr>
          <w:rFonts w:ascii="Arial" w:eastAsiaTheme="minorHAnsi" w:hAnsi="Arial"/>
          <w:szCs w:val="22"/>
        </w:rPr>
      </w:pPr>
    </w:p>
    <w:p w14:paraId="3D780EBF" w14:textId="635688A1" w:rsidR="009112BF" w:rsidRPr="009112BF" w:rsidRDefault="009112BF">
      <w:pPr>
        <w:spacing w:after="160" w:line="259" w:lineRule="auto"/>
        <w:rPr>
          <w:rFonts w:ascii="Arial" w:eastAsiaTheme="minorHAnsi" w:hAnsi="Arial"/>
          <w:b/>
          <w:bCs/>
          <w:sz w:val="32"/>
          <w:szCs w:val="28"/>
        </w:rPr>
      </w:pPr>
      <w:r w:rsidRPr="009112BF">
        <w:rPr>
          <w:rFonts w:ascii="Arial" w:eastAsiaTheme="minorHAnsi" w:hAnsi="Arial"/>
          <w:b/>
          <w:bCs/>
          <w:sz w:val="32"/>
          <w:szCs w:val="28"/>
          <w:highlight w:val="yellow"/>
        </w:rPr>
        <w:t>***This page is to be used when picking up and dropping of the BBQ</w:t>
      </w:r>
    </w:p>
    <w:sectPr w:rsidR="009112BF" w:rsidRPr="009112B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4D36" w14:textId="77777777" w:rsidR="00CD5540" w:rsidRDefault="00CD5540" w:rsidP="00566CB0">
      <w:r>
        <w:separator/>
      </w:r>
    </w:p>
  </w:endnote>
  <w:endnote w:type="continuationSeparator" w:id="0">
    <w:p w14:paraId="6316F680" w14:textId="77777777" w:rsidR="00CD5540" w:rsidRDefault="00CD5540" w:rsidP="0056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6919" w14:textId="77777777" w:rsidR="00566CB0" w:rsidRPr="00566CB0" w:rsidRDefault="00566CB0" w:rsidP="00566CB0">
    <w:pPr>
      <w:pStyle w:val="Footer"/>
      <w:jc w:val="center"/>
      <w:rPr>
        <w:color w:val="C00000"/>
      </w:rPr>
    </w:pPr>
    <w:r w:rsidRPr="00566CB0">
      <w:rPr>
        <w:color w:val="C00000"/>
      </w:rPr>
      <w:t>Meadow Lake Co-op</w:t>
    </w:r>
  </w:p>
  <w:p w14:paraId="01E6B83B" w14:textId="55FBD5A0" w:rsidR="00566CB0" w:rsidRDefault="00566CB0" w:rsidP="00566CB0">
    <w:pPr>
      <w:pStyle w:val="Footer"/>
      <w:jc w:val="center"/>
      <w:rPr>
        <w:color w:val="C00000"/>
      </w:rPr>
    </w:pPr>
    <w:r w:rsidRPr="00566CB0">
      <w:rPr>
        <w:color w:val="C00000"/>
      </w:rPr>
      <w:t>*Community*Service*Teamwork*</w:t>
    </w:r>
    <w:r w:rsidR="0046567B">
      <w:rPr>
        <w:color w:val="C00000"/>
      </w:rPr>
      <w:t>Responsibility</w:t>
    </w:r>
  </w:p>
  <w:p w14:paraId="0B36623D" w14:textId="77777777" w:rsidR="00566CB0" w:rsidRDefault="00566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70E4" w14:textId="77777777" w:rsidR="00CD5540" w:rsidRDefault="00CD5540" w:rsidP="00566CB0">
      <w:r>
        <w:separator/>
      </w:r>
    </w:p>
  </w:footnote>
  <w:footnote w:type="continuationSeparator" w:id="0">
    <w:p w14:paraId="0F8F9FF1" w14:textId="77777777" w:rsidR="00CD5540" w:rsidRDefault="00CD5540" w:rsidP="0056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846"/>
    <w:multiLevelType w:val="multilevel"/>
    <w:tmpl w:val="CCAA42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a)"/>
      <w:lvlJc w:val="left"/>
      <w:pPr>
        <w:ind w:left="1224" w:hanging="28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CA6045"/>
    <w:multiLevelType w:val="hybridMultilevel"/>
    <w:tmpl w:val="26A84E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5F1A4A"/>
    <w:multiLevelType w:val="hybridMultilevel"/>
    <w:tmpl w:val="E7E4D3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037EF7"/>
    <w:multiLevelType w:val="hybridMultilevel"/>
    <w:tmpl w:val="2D0EE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C3118"/>
    <w:multiLevelType w:val="hybridMultilevel"/>
    <w:tmpl w:val="D7D0FEC2"/>
    <w:lvl w:ilvl="0" w:tplc="B9AEF0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124CE8"/>
    <w:multiLevelType w:val="hybridMultilevel"/>
    <w:tmpl w:val="120A6DF2"/>
    <w:lvl w:ilvl="0" w:tplc="1009000F">
      <w:start w:val="1"/>
      <w:numFmt w:val="decimal"/>
      <w:lvlText w:val="%1."/>
      <w:lvlJc w:val="left"/>
      <w:pPr>
        <w:ind w:left="720" w:hanging="360"/>
      </w:pPr>
    </w:lvl>
    <w:lvl w:ilvl="1" w:tplc="4812264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867773"/>
    <w:multiLevelType w:val="hybridMultilevel"/>
    <w:tmpl w:val="75C2131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F7B79EA"/>
    <w:multiLevelType w:val="multilevel"/>
    <w:tmpl w:val="678CC3DE"/>
    <w:lvl w:ilvl="0">
      <w:start w:val="1"/>
      <w:numFmt w:val="none"/>
      <w:lvlText w:val="4."/>
      <w:lvlJc w:val="left"/>
      <w:pPr>
        <w:ind w:left="360" w:hanging="360"/>
      </w:pPr>
      <w:rPr>
        <w:rFonts w:hint="default"/>
      </w:rPr>
    </w:lvl>
    <w:lvl w:ilvl="1">
      <w:start w:val="1"/>
      <w:numFmt w:val="decimal"/>
      <w:lvlText w:val="%14.1"/>
      <w:lvlJc w:val="left"/>
      <w:pPr>
        <w:ind w:left="792" w:hanging="432"/>
      </w:pPr>
      <w:rPr>
        <w:rFonts w:hint="default"/>
      </w:rPr>
    </w:lvl>
    <w:lvl w:ilvl="2">
      <w:start w:val="1"/>
      <w:numFmt w:val="none"/>
      <w:lvlText w:val="a)"/>
      <w:lvlJc w:val="left"/>
      <w:pPr>
        <w:ind w:left="1224" w:hanging="28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DD0320"/>
    <w:multiLevelType w:val="hybridMultilevel"/>
    <w:tmpl w:val="1FAC5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AC2DBA"/>
    <w:multiLevelType w:val="hybridMultilevel"/>
    <w:tmpl w:val="5D481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CB274B"/>
    <w:multiLevelType w:val="hybridMultilevel"/>
    <w:tmpl w:val="38ACA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030478"/>
    <w:multiLevelType w:val="hybridMultilevel"/>
    <w:tmpl w:val="2E96A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A57F52"/>
    <w:multiLevelType w:val="hybridMultilevel"/>
    <w:tmpl w:val="7C06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277C1"/>
    <w:multiLevelType w:val="multilevel"/>
    <w:tmpl w:val="04B260A0"/>
    <w:lvl w:ilvl="0">
      <w:start w:val="1"/>
      <w:numFmt w:val="decimal"/>
      <w:lvlText w:val="%1."/>
      <w:lvlJc w:val="left"/>
      <w:pPr>
        <w:ind w:left="360" w:hanging="360"/>
      </w:pPr>
      <w:rPr>
        <w:rFonts w:hint="default"/>
        <w:b/>
        <w:i w:val="0"/>
        <w:color w:val="C00000"/>
      </w:rPr>
    </w:lvl>
    <w:lvl w:ilvl="1">
      <w:start w:val="1"/>
      <w:numFmt w:val="lowerLetter"/>
      <w:lvlText w:val="%2)"/>
      <w:lvlJc w:val="left"/>
      <w:pPr>
        <w:ind w:left="720" w:hanging="360"/>
      </w:pPr>
      <w:rPr>
        <w:rFonts w:hint="default"/>
        <w:b/>
        <w:i w:val="0"/>
      </w:rPr>
    </w:lvl>
    <w:lvl w:ilvl="2">
      <w:start w:val="1"/>
      <w:numFmt w:val="bullet"/>
      <w:lvlText w:val=""/>
      <w:lvlJc w:val="left"/>
      <w:pPr>
        <w:ind w:left="1080" w:hanging="576"/>
      </w:pPr>
      <w:rPr>
        <w:rFonts w:ascii="Symbol" w:hAnsi="Symbol" w:hint="default"/>
      </w:rPr>
    </w:lvl>
    <w:lvl w:ilvl="3">
      <w:start w:val="1"/>
      <w:numFmt w:val="bullet"/>
      <w:lvlText w:val="o"/>
      <w:lvlJc w:val="left"/>
      <w:pPr>
        <w:ind w:left="1440" w:hanging="360"/>
      </w:pPr>
      <w:rPr>
        <w:rFonts w:ascii="Courier New" w:hAnsi="Courier New" w:cs="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4ED7B26"/>
    <w:multiLevelType w:val="hybridMultilevel"/>
    <w:tmpl w:val="6438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C5FB2"/>
    <w:multiLevelType w:val="hybridMultilevel"/>
    <w:tmpl w:val="D3F618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8011DCD"/>
    <w:multiLevelType w:val="hybridMultilevel"/>
    <w:tmpl w:val="172C3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B923C9"/>
    <w:multiLevelType w:val="hybridMultilevel"/>
    <w:tmpl w:val="1B54CA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A3465C4"/>
    <w:multiLevelType w:val="hybridMultilevel"/>
    <w:tmpl w:val="DBEA408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9" w15:restartNumberingAfterBreak="0">
    <w:nsid w:val="55584BBC"/>
    <w:multiLevelType w:val="hybridMultilevel"/>
    <w:tmpl w:val="FF3666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B52CE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3974E1"/>
    <w:multiLevelType w:val="hybridMultilevel"/>
    <w:tmpl w:val="4230A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B55585"/>
    <w:multiLevelType w:val="hybridMultilevel"/>
    <w:tmpl w:val="2CA621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BD0293"/>
    <w:multiLevelType w:val="multilevel"/>
    <w:tmpl w:val="678CC3DE"/>
    <w:lvl w:ilvl="0">
      <w:start w:val="1"/>
      <w:numFmt w:val="none"/>
      <w:lvlText w:val="4."/>
      <w:lvlJc w:val="left"/>
      <w:pPr>
        <w:ind w:left="360" w:hanging="360"/>
      </w:pPr>
      <w:rPr>
        <w:rFonts w:hint="default"/>
      </w:rPr>
    </w:lvl>
    <w:lvl w:ilvl="1">
      <w:start w:val="1"/>
      <w:numFmt w:val="decimal"/>
      <w:lvlText w:val="%14.1"/>
      <w:lvlJc w:val="left"/>
      <w:pPr>
        <w:ind w:left="792" w:hanging="432"/>
      </w:pPr>
      <w:rPr>
        <w:rFonts w:hint="default"/>
      </w:rPr>
    </w:lvl>
    <w:lvl w:ilvl="2">
      <w:start w:val="1"/>
      <w:numFmt w:val="none"/>
      <w:lvlText w:val="a)"/>
      <w:lvlJc w:val="left"/>
      <w:pPr>
        <w:ind w:left="1224" w:hanging="28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A516B9"/>
    <w:multiLevelType w:val="multilevel"/>
    <w:tmpl w:val="28A0CAFE"/>
    <w:lvl w:ilvl="0">
      <w:start w:val="1"/>
      <w:numFmt w:val="decimal"/>
      <w:lvlText w:val="%1."/>
      <w:lvlJc w:val="left"/>
      <w:pPr>
        <w:ind w:left="360" w:hanging="360"/>
      </w:pPr>
      <w:rPr>
        <w:rFonts w:hint="default"/>
        <w:b/>
        <w:i w:val="0"/>
        <w:color w:val="C00000"/>
      </w:rPr>
    </w:lvl>
    <w:lvl w:ilvl="1">
      <w:start w:val="1"/>
      <w:numFmt w:val="lowerLetter"/>
      <w:lvlText w:val="%2)"/>
      <w:lvlJc w:val="left"/>
      <w:pPr>
        <w:ind w:left="720" w:hanging="360"/>
      </w:pPr>
      <w:rPr>
        <w:rFonts w:hint="default"/>
        <w:b/>
        <w:i w:val="0"/>
      </w:rPr>
    </w:lvl>
    <w:lvl w:ilvl="2">
      <w:start w:val="1"/>
      <w:numFmt w:val="bullet"/>
      <w:lvlText w:val=""/>
      <w:lvlJc w:val="left"/>
      <w:pPr>
        <w:ind w:left="1080" w:hanging="576"/>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4DA5967"/>
    <w:multiLevelType w:val="hybridMultilevel"/>
    <w:tmpl w:val="0B12F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11DF6"/>
    <w:multiLevelType w:val="hybridMultilevel"/>
    <w:tmpl w:val="513C00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5F726F"/>
    <w:multiLevelType w:val="hybridMultilevel"/>
    <w:tmpl w:val="9A380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362035"/>
    <w:multiLevelType w:val="multilevel"/>
    <w:tmpl w:val="2D627494"/>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BD6F74"/>
    <w:multiLevelType w:val="hybridMultilevel"/>
    <w:tmpl w:val="E21E4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C74E16"/>
    <w:multiLevelType w:val="hybridMultilevel"/>
    <w:tmpl w:val="D1D207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A086679"/>
    <w:multiLevelType w:val="hybridMultilevel"/>
    <w:tmpl w:val="0BBC9B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D724775"/>
    <w:multiLevelType w:val="hybridMultilevel"/>
    <w:tmpl w:val="A7C49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25443449">
    <w:abstractNumId w:val="4"/>
  </w:num>
  <w:num w:numId="2" w16cid:durableId="1178665474">
    <w:abstractNumId w:val="32"/>
  </w:num>
  <w:num w:numId="3" w16cid:durableId="1235973880">
    <w:abstractNumId w:val="9"/>
  </w:num>
  <w:num w:numId="4" w16cid:durableId="130832208">
    <w:abstractNumId w:val="15"/>
  </w:num>
  <w:num w:numId="5" w16cid:durableId="312683188">
    <w:abstractNumId w:val="16"/>
  </w:num>
  <w:num w:numId="6" w16cid:durableId="1528174814">
    <w:abstractNumId w:val="2"/>
  </w:num>
  <w:num w:numId="7" w16cid:durableId="527643783">
    <w:abstractNumId w:val="11"/>
  </w:num>
  <w:num w:numId="8" w16cid:durableId="1648626233">
    <w:abstractNumId w:val="18"/>
  </w:num>
  <w:num w:numId="9" w16cid:durableId="637145468">
    <w:abstractNumId w:val="27"/>
  </w:num>
  <w:num w:numId="10" w16cid:durableId="85200974">
    <w:abstractNumId w:val="10"/>
  </w:num>
  <w:num w:numId="11" w16cid:durableId="382339025">
    <w:abstractNumId w:val="19"/>
  </w:num>
  <w:num w:numId="12" w16cid:durableId="1656030514">
    <w:abstractNumId w:val="17"/>
  </w:num>
  <w:num w:numId="13" w16cid:durableId="2059087872">
    <w:abstractNumId w:val="21"/>
  </w:num>
  <w:num w:numId="14" w16cid:durableId="927812227">
    <w:abstractNumId w:val="29"/>
  </w:num>
  <w:num w:numId="15" w16cid:durableId="1457218061">
    <w:abstractNumId w:val="30"/>
  </w:num>
  <w:num w:numId="16" w16cid:durableId="1795169681">
    <w:abstractNumId w:val="26"/>
  </w:num>
  <w:num w:numId="17" w16cid:durableId="794444933">
    <w:abstractNumId w:val="24"/>
  </w:num>
  <w:num w:numId="18" w16cid:durableId="1272854749">
    <w:abstractNumId w:val="13"/>
  </w:num>
  <w:num w:numId="19" w16cid:durableId="393629782">
    <w:abstractNumId w:val="3"/>
  </w:num>
  <w:num w:numId="20" w16cid:durableId="545028300">
    <w:abstractNumId w:val="25"/>
  </w:num>
  <w:num w:numId="21" w16cid:durableId="989552378">
    <w:abstractNumId w:val="14"/>
  </w:num>
  <w:num w:numId="22" w16cid:durableId="2065450063">
    <w:abstractNumId w:val="12"/>
  </w:num>
  <w:num w:numId="23" w16cid:durableId="1700738257">
    <w:abstractNumId w:val="5"/>
  </w:num>
  <w:num w:numId="24" w16cid:durableId="1433551670">
    <w:abstractNumId w:val="0"/>
  </w:num>
  <w:num w:numId="25" w16cid:durableId="1951013100">
    <w:abstractNumId w:val="20"/>
  </w:num>
  <w:num w:numId="26" w16cid:durableId="881599261">
    <w:abstractNumId w:val="28"/>
  </w:num>
  <w:num w:numId="27" w16cid:durableId="1794863370">
    <w:abstractNumId w:val="7"/>
  </w:num>
  <w:num w:numId="28" w16cid:durableId="884223083">
    <w:abstractNumId w:val="23"/>
  </w:num>
  <w:num w:numId="29" w16cid:durableId="1646736447">
    <w:abstractNumId w:val="22"/>
  </w:num>
  <w:num w:numId="30" w16cid:durableId="27729834">
    <w:abstractNumId w:val="1"/>
  </w:num>
  <w:num w:numId="31" w16cid:durableId="2142645749">
    <w:abstractNumId w:val="8"/>
  </w:num>
  <w:num w:numId="32" w16cid:durableId="1387220274">
    <w:abstractNumId w:val="31"/>
  </w:num>
  <w:num w:numId="33" w16cid:durableId="6329105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C02"/>
    <w:rsid w:val="000531AE"/>
    <w:rsid w:val="00074F2A"/>
    <w:rsid w:val="000A0E8E"/>
    <w:rsid w:val="000E7D7A"/>
    <w:rsid w:val="001044F5"/>
    <w:rsid w:val="00155C82"/>
    <w:rsid w:val="00170E55"/>
    <w:rsid w:val="00172E05"/>
    <w:rsid w:val="00193DC3"/>
    <w:rsid w:val="001B20A2"/>
    <w:rsid w:val="002107D2"/>
    <w:rsid w:val="00235300"/>
    <w:rsid w:val="00287041"/>
    <w:rsid w:val="002B3D6C"/>
    <w:rsid w:val="002B75C3"/>
    <w:rsid w:val="002C426E"/>
    <w:rsid w:val="00345CD6"/>
    <w:rsid w:val="003873BE"/>
    <w:rsid w:val="003D3E71"/>
    <w:rsid w:val="00444EAD"/>
    <w:rsid w:val="00447176"/>
    <w:rsid w:val="0046567B"/>
    <w:rsid w:val="00485F98"/>
    <w:rsid w:val="00497AB9"/>
    <w:rsid w:val="004E498B"/>
    <w:rsid w:val="005046B8"/>
    <w:rsid w:val="0050768E"/>
    <w:rsid w:val="005221D8"/>
    <w:rsid w:val="005438E5"/>
    <w:rsid w:val="00566CB0"/>
    <w:rsid w:val="00585D60"/>
    <w:rsid w:val="00592D1A"/>
    <w:rsid w:val="005F3C02"/>
    <w:rsid w:val="00602060"/>
    <w:rsid w:val="006042E6"/>
    <w:rsid w:val="00632C0F"/>
    <w:rsid w:val="006730BE"/>
    <w:rsid w:val="00680DD9"/>
    <w:rsid w:val="006D4BBF"/>
    <w:rsid w:val="006D5A7D"/>
    <w:rsid w:val="00712078"/>
    <w:rsid w:val="007848E9"/>
    <w:rsid w:val="007E35EF"/>
    <w:rsid w:val="0080455E"/>
    <w:rsid w:val="0081696B"/>
    <w:rsid w:val="008474B3"/>
    <w:rsid w:val="008478E7"/>
    <w:rsid w:val="008708CE"/>
    <w:rsid w:val="008917E6"/>
    <w:rsid w:val="008B68F0"/>
    <w:rsid w:val="008C1C41"/>
    <w:rsid w:val="008F0F54"/>
    <w:rsid w:val="008F5900"/>
    <w:rsid w:val="009112BF"/>
    <w:rsid w:val="009131F8"/>
    <w:rsid w:val="00947F35"/>
    <w:rsid w:val="00966C34"/>
    <w:rsid w:val="00996B4F"/>
    <w:rsid w:val="009A0E72"/>
    <w:rsid w:val="009A2E75"/>
    <w:rsid w:val="00A01A1C"/>
    <w:rsid w:val="00A23184"/>
    <w:rsid w:val="00A57E9A"/>
    <w:rsid w:val="00A92954"/>
    <w:rsid w:val="00AB1D8C"/>
    <w:rsid w:val="00AC208F"/>
    <w:rsid w:val="00AD0020"/>
    <w:rsid w:val="00B16FE5"/>
    <w:rsid w:val="00B268CB"/>
    <w:rsid w:val="00B3467F"/>
    <w:rsid w:val="00B67928"/>
    <w:rsid w:val="00B73D61"/>
    <w:rsid w:val="00BB151A"/>
    <w:rsid w:val="00BD4056"/>
    <w:rsid w:val="00C026A7"/>
    <w:rsid w:val="00C04E80"/>
    <w:rsid w:val="00C0693E"/>
    <w:rsid w:val="00C71687"/>
    <w:rsid w:val="00CA60D3"/>
    <w:rsid w:val="00CC0780"/>
    <w:rsid w:val="00CD544B"/>
    <w:rsid w:val="00CD5540"/>
    <w:rsid w:val="00CE45C8"/>
    <w:rsid w:val="00CF4F7C"/>
    <w:rsid w:val="00D234FE"/>
    <w:rsid w:val="00D43FC6"/>
    <w:rsid w:val="00D465DD"/>
    <w:rsid w:val="00D617A5"/>
    <w:rsid w:val="00DC3421"/>
    <w:rsid w:val="00DE4172"/>
    <w:rsid w:val="00E0091B"/>
    <w:rsid w:val="00E13EFB"/>
    <w:rsid w:val="00E23389"/>
    <w:rsid w:val="00E57BB5"/>
    <w:rsid w:val="00E673EA"/>
    <w:rsid w:val="00E854BA"/>
    <w:rsid w:val="00E870BF"/>
    <w:rsid w:val="00EB29BB"/>
    <w:rsid w:val="00EC1CF5"/>
    <w:rsid w:val="00EE796A"/>
    <w:rsid w:val="00F10D3B"/>
    <w:rsid w:val="00F15C1C"/>
    <w:rsid w:val="00F76221"/>
    <w:rsid w:val="00F90A7A"/>
    <w:rsid w:val="00FE3380"/>
    <w:rsid w:val="00FF3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405D"/>
  <w15:chartTrackingRefBased/>
  <w15:docId w15:val="{EE772A14-D007-477E-B3AB-0C6E7901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C02"/>
    <w:pPr>
      <w:spacing w:after="0" w:line="240" w:lineRule="auto"/>
    </w:pPr>
    <w:rPr>
      <w:rFonts w:ascii="Book Antiqua" w:eastAsia="Times New Roman" w:hAnsi="Book Antiqu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C02"/>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66CB0"/>
    <w:pPr>
      <w:tabs>
        <w:tab w:val="center" w:pos="4680"/>
        <w:tab w:val="right" w:pos="9360"/>
      </w:tabs>
    </w:pPr>
  </w:style>
  <w:style w:type="character" w:customStyle="1" w:styleId="HeaderChar">
    <w:name w:val="Header Char"/>
    <w:basedOn w:val="DefaultParagraphFont"/>
    <w:link w:val="Header"/>
    <w:uiPriority w:val="99"/>
    <w:rsid w:val="00566CB0"/>
    <w:rPr>
      <w:rFonts w:ascii="Book Antiqua" w:eastAsia="Times New Roman" w:hAnsi="Book Antiqua" w:cs="Arial"/>
      <w:sz w:val="24"/>
      <w:szCs w:val="24"/>
    </w:rPr>
  </w:style>
  <w:style w:type="paragraph" w:styleId="Footer">
    <w:name w:val="footer"/>
    <w:basedOn w:val="Normal"/>
    <w:link w:val="FooterChar"/>
    <w:uiPriority w:val="99"/>
    <w:unhideWhenUsed/>
    <w:rsid w:val="00566CB0"/>
    <w:pPr>
      <w:tabs>
        <w:tab w:val="center" w:pos="4680"/>
        <w:tab w:val="right" w:pos="9360"/>
      </w:tabs>
    </w:pPr>
  </w:style>
  <w:style w:type="character" w:customStyle="1" w:styleId="FooterChar">
    <w:name w:val="Footer Char"/>
    <w:basedOn w:val="DefaultParagraphFont"/>
    <w:link w:val="Footer"/>
    <w:uiPriority w:val="99"/>
    <w:rsid w:val="00566CB0"/>
    <w:rPr>
      <w:rFonts w:ascii="Book Antiqua" w:eastAsia="Times New Roman" w:hAnsi="Book Antiqua" w:cs="Arial"/>
      <w:sz w:val="24"/>
      <w:szCs w:val="24"/>
    </w:rPr>
  </w:style>
  <w:style w:type="paragraph" w:styleId="BalloonText">
    <w:name w:val="Balloon Text"/>
    <w:basedOn w:val="Normal"/>
    <w:link w:val="BalloonTextChar"/>
    <w:uiPriority w:val="99"/>
    <w:semiHidden/>
    <w:unhideWhenUsed/>
    <w:rsid w:val="00870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CE"/>
    <w:rPr>
      <w:rFonts w:ascii="Segoe UI" w:eastAsia="Times New Roman" w:hAnsi="Segoe UI" w:cs="Segoe UI"/>
      <w:sz w:val="18"/>
      <w:szCs w:val="18"/>
    </w:rPr>
  </w:style>
  <w:style w:type="character" w:styleId="Hyperlink">
    <w:name w:val="Hyperlink"/>
    <w:basedOn w:val="DefaultParagraphFont"/>
    <w:uiPriority w:val="99"/>
    <w:unhideWhenUsed/>
    <w:rsid w:val="00345CD6"/>
    <w:rPr>
      <w:color w:val="0563C1" w:themeColor="hyperlink"/>
      <w:u w:val="single"/>
    </w:rPr>
  </w:style>
  <w:style w:type="character" w:styleId="BookTitle">
    <w:name w:val="Book Title"/>
    <w:basedOn w:val="DefaultParagraphFont"/>
    <w:uiPriority w:val="33"/>
    <w:qFormat/>
    <w:rsid w:val="00D234FE"/>
    <w:rPr>
      <w:b/>
      <w:bCs/>
      <w:i/>
      <w:iCs/>
      <w:spacing w:val="5"/>
    </w:rPr>
  </w:style>
  <w:style w:type="table" w:styleId="TableGrid">
    <w:name w:val="Table Grid"/>
    <w:basedOn w:val="TableNormal"/>
    <w:uiPriority w:val="39"/>
    <w:rsid w:val="000E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4E43C-06E0-4D1F-8F9F-07D69A18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Diane.Wagmann</dc:creator>
  <cp:keywords/>
  <dc:description/>
  <cp:lastModifiedBy>Diane Wagmann</cp:lastModifiedBy>
  <cp:revision>17</cp:revision>
  <cp:lastPrinted>2022-06-27T14:25:00Z</cp:lastPrinted>
  <dcterms:created xsi:type="dcterms:W3CDTF">2019-05-28T20:19:00Z</dcterms:created>
  <dcterms:modified xsi:type="dcterms:W3CDTF">2022-06-27T15:12:00Z</dcterms:modified>
</cp:coreProperties>
</file>